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7AC" w14:textId="6D0A30DB" w:rsidR="001C465B" w:rsidRDefault="004B0751" w:rsidP="004B0751">
      <w:pPr>
        <w:pStyle w:val="TableofContentsPageTitle"/>
      </w:pPr>
      <w:r>
        <w:t>Table des matières</w:t>
      </w:r>
    </w:p>
    <w:p w14:paraId="7B5F5F51" w14:textId="1CAA7B50" w:rsidR="00571C19" w:rsidRDefault="004B0751">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05805" w:history="1">
        <w:r w:rsidR="00571C19" w:rsidRPr="00A872BA">
          <w:rPr>
            <w:rStyle w:val="Hyperlink"/>
            <w:noProof/>
          </w:rPr>
          <w:t>Navigation dans l'interface utilisateur</w:t>
        </w:r>
        <w:r w:rsidR="00571C19">
          <w:rPr>
            <w:noProof/>
            <w:webHidden/>
          </w:rPr>
          <w:tab/>
        </w:r>
        <w:r w:rsidR="00571C19">
          <w:rPr>
            <w:noProof/>
            <w:webHidden/>
          </w:rPr>
          <w:fldChar w:fldCharType="begin"/>
        </w:r>
        <w:r w:rsidR="00571C19">
          <w:rPr>
            <w:noProof/>
            <w:webHidden/>
          </w:rPr>
          <w:instrText xml:space="preserve"> PAGEREF _Toc227305805 \h </w:instrText>
        </w:r>
        <w:r w:rsidR="00571C19">
          <w:rPr>
            <w:noProof/>
            <w:webHidden/>
          </w:rPr>
        </w:r>
        <w:r w:rsidR="00571C19">
          <w:rPr>
            <w:noProof/>
            <w:webHidden/>
          </w:rPr>
          <w:fldChar w:fldCharType="separate"/>
        </w:r>
        <w:r w:rsidR="00571C19">
          <w:rPr>
            <w:noProof/>
            <w:webHidden/>
          </w:rPr>
          <w:t>1</w:t>
        </w:r>
        <w:r w:rsidR="00571C19">
          <w:rPr>
            <w:noProof/>
            <w:webHidden/>
          </w:rPr>
          <w:fldChar w:fldCharType="end"/>
        </w:r>
      </w:hyperlink>
    </w:p>
    <w:p w14:paraId="14D89087" w14:textId="421974D6" w:rsidR="00571C19" w:rsidRDefault="00571C19">
      <w:pPr>
        <w:pStyle w:val="TOC2"/>
        <w:tabs>
          <w:tab w:val="right" w:leader="dot" w:pos="9350"/>
        </w:tabs>
        <w:rPr>
          <w:noProof/>
        </w:rPr>
      </w:pPr>
      <w:hyperlink w:anchor="_Toc227305806" w:history="1">
        <w:r w:rsidRPr="00A872BA">
          <w:rPr>
            <w:rStyle w:val="Hyperlink"/>
            <w:noProof/>
          </w:rPr>
          <w:t>Navigation dans l'interface utilisateur: introduction</w:t>
        </w:r>
        <w:r>
          <w:rPr>
            <w:noProof/>
            <w:webHidden/>
          </w:rPr>
          <w:tab/>
        </w:r>
        <w:r>
          <w:rPr>
            <w:noProof/>
            <w:webHidden/>
          </w:rPr>
          <w:fldChar w:fldCharType="begin"/>
        </w:r>
        <w:r>
          <w:rPr>
            <w:noProof/>
            <w:webHidden/>
          </w:rPr>
          <w:instrText xml:space="preserve"> PAGEREF _Toc227305806 \h </w:instrText>
        </w:r>
        <w:r>
          <w:rPr>
            <w:noProof/>
            <w:webHidden/>
          </w:rPr>
        </w:r>
        <w:r>
          <w:rPr>
            <w:noProof/>
            <w:webHidden/>
          </w:rPr>
          <w:fldChar w:fldCharType="separate"/>
        </w:r>
        <w:r>
          <w:rPr>
            <w:noProof/>
            <w:webHidden/>
          </w:rPr>
          <w:t>1</w:t>
        </w:r>
        <w:r>
          <w:rPr>
            <w:noProof/>
            <w:webHidden/>
          </w:rPr>
          <w:fldChar w:fldCharType="end"/>
        </w:r>
      </w:hyperlink>
    </w:p>
    <w:p w14:paraId="532D464F" w14:textId="642FBF31" w:rsidR="00571C19" w:rsidRDefault="00571C19">
      <w:pPr>
        <w:pStyle w:val="TOC2"/>
        <w:tabs>
          <w:tab w:val="right" w:leader="dot" w:pos="9350"/>
        </w:tabs>
        <w:rPr>
          <w:noProof/>
        </w:rPr>
      </w:pPr>
      <w:hyperlink w:anchor="_Toc227305807" w:history="1">
        <w:r w:rsidRPr="00A872BA">
          <w:rPr>
            <w:rStyle w:val="Hyperlink"/>
            <w:noProof/>
          </w:rPr>
          <w:t>Interface utilisateur</w:t>
        </w:r>
        <w:r>
          <w:rPr>
            <w:noProof/>
            <w:webHidden/>
          </w:rPr>
          <w:tab/>
        </w:r>
        <w:r>
          <w:rPr>
            <w:noProof/>
            <w:webHidden/>
          </w:rPr>
          <w:fldChar w:fldCharType="begin"/>
        </w:r>
        <w:r>
          <w:rPr>
            <w:noProof/>
            <w:webHidden/>
          </w:rPr>
          <w:instrText xml:space="preserve"> PAGEREF _Toc227305807 \h </w:instrText>
        </w:r>
        <w:r>
          <w:rPr>
            <w:noProof/>
            <w:webHidden/>
          </w:rPr>
        </w:r>
        <w:r>
          <w:rPr>
            <w:noProof/>
            <w:webHidden/>
          </w:rPr>
          <w:fldChar w:fldCharType="separate"/>
        </w:r>
        <w:r>
          <w:rPr>
            <w:noProof/>
            <w:webHidden/>
          </w:rPr>
          <w:t>1</w:t>
        </w:r>
        <w:r>
          <w:rPr>
            <w:noProof/>
            <w:webHidden/>
          </w:rPr>
          <w:fldChar w:fldCharType="end"/>
        </w:r>
      </w:hyperlink>
    </w:p>
    <w:p w14:paraId="0AEF388B" w14:textId="5F62F9A8" w:rsidR="00571C19" w:rsidRDefault="00571C19">
      <w:pPr>
        <w:pStyle w:val="TOC2"/>
        <w:tabs>
          <w:tab w:val="right" w:leader="dot" w:pos="9350"/>
        </w:tabs>
        <w:rPr>
          <w:noProof/>
        </w:rPr>
      </w:pPr>
      <w:hyperlink w:anchor="_Toc227305808" w:history="1">
        <w:r w:rsidRPr="00A872BA">
          <w:rPr>
            <w:rStyle w:val="Hyperlink"/>
            <w:noProof/>
          </w:rPr>
          <w:t>Page d'accueil</w:t>
        </w:r>
        <w:r>
          <w:rPr>
            <w:noProof/>
            <w:webHidden/>
          </w:rPr>
          <w:tab/>
        </w:r>
        <w:r>
          <w:rPr>
            <w:noProof/>
            <w:webHidden/>
          </w:rPr>
          <w:fldChar w:fldCharType="begin"/>
        </w:r>
        <w:r>
          <w:rPr>
            <w:noProof/>
            <w:webHidden/>
          </w:rPr>
          <w:instrText xml:space="preserve"> PAGEREF _Toc227305808 \h </w:instrText>
        </w:r>
        <w:r>
          <w:rPr>
            <w:noProof/>
            <w:webHidden/>
          </w:rPr>
        </w:r>
        <w:r>
          <w:rPr>
            <w:noProof/>
            <w:webHidden/>
          </w:rPr>
          <w:fldChar w:fldCharType="separate"/>
        </w:r>
        <w:r>
          <w:rPr>
            <w:noProof/>
            <w:webHidden/>
          </w:rPr>
          <w:t>3</w:t>
        </w:r>
        <w:r>
          <w:rPr>
            <w:noProof/>
            <w:webHidden/>
          </w:rPr>
          <w:fldChar w:fldCharType="end"/>
        </w:r>
      </w:hyperlink>
    </w:p>
    <w:p w14:paraId="1658D8EE" w14:textId="5D0D8D6B" w:rsidR="00571C19" w:rsidRDefault="00571C19">
      <w:pPr>
        <w:pStyle w:val="TOC3"/>
        <w:tabs>
          <w:tab w:val="right" w:leader="dot" w:pos="9350"/>
        </w:tabs>
        <w:rPr>
          <w:noProof/>
        </w:rPr>
      </w:pPr>
      <w:hyperlink w:anchor="_Toc227305809" w:history="1">
        <w:r w:rsidRPr="00A872BA">
          <w:rPr>
            <w:rStyle w:val="Hyperlink"/>
            <w:noProof/>
          </w:rPr>
          <w:t>Panneau de gauche</w:t>
        </w:r>
        <w:r>
          <w:rPr>
            <w:noProof/>
            <w:webHidden/>
          </w:rPr>
          <w:tab/>
        </w:r>
        <w:r>
          <w:rPr>
            <w:noProof/>
            <w:webHidden/>
          </w:rPr>
          <w:fldChar w:fldCharType="begin"/>
        </w:r>
        <w:r>
          <w:rPr>
            <w:noProof/>
            <w:webHidden/>
          </w:rPr>
          <w:instrText xml:space="preserve"> PAGEREF _Toc227305809 \h </w:instrText>
        </w:r>
        <w:r>
          <w:rPr>
            <w:noProof/>
            <w:webHidden/>
          </w:rPr>
        </w:r>
        <w:r>
          <w:rPr>
            <w:noProof/>
            <w:webHidden/>
          </w:rPr>
          <w:fldChar w:fldCharType="separate"/>
        </w:r>
        <w:r>
          <w:rPr>
            <w:noProof/>
            <w:webHidden/>
          </w:rPr>
          <w:t>4</w:t>
        </w:r>
        <w:r>
          <w:rPr>
            <w:noProof/>
            <w:webHidden/>
          </w:rPr>
          <w:fldChar w:fldCharType="end"/>
        </w:r>
      </w:hyperlink>
    </w:p>
    <w:p w14:paraId="6986F149" w14:textId="06D42E68" w:rsidR="00571C19" w:rsidRDefault="00571C19">
      <w:pPr>
        <w:pStyle w:val="TOC3"/>
        <w:tabs>
          <w:tab w:val="right" w:leader="dot" w:pos="9350"/>
        </w:tabs>
        <w:rPr>
          <w:noProof/>
        </w:rPr>
      </w:pPr>
      <w:hyperlink w:anchor="_Toc227305810" w:history="1">
        <w:r w:rsidRPr="00A872BA">
          <w:rPr>
            <w:rStyle w:val="Hyperlink"/>
            <w:noProof/>
          </w:rPr>
          <w:t>Panneau de droite</w:t>
        </w:r>
        <w:r>
          <w:rPr>
            <w:noProof/>
            <w:webHidden/>
          </w:rPr>
          <w:tab/>
        </w:r>
        <w:r>
          <w:rPr>
            <w:noProof/>
            <w:webHidden/>
          </w:rPr>
          <w:fldChar w:fldCharType="begin"/>
        </w:r>
        <w:r>
          <w:rPr>
            <w:noProof/>
            <w:webHidden/>
          </w:rPr>
          <w:instrText xml:space="preserve"> PAGEREF _Toc227305810 \h </w:instrText>
        </w:r>
        <w:r>
          <w:rPr>
            <w:noProof/>
            <w:webHidden/>
          </w:rPr>
        </w:r>
        <w:r>
          <w:rPr>
            <w:noProof/>
            <w:webHidden/>
          </w:rPr>
          <w:fldChar w:fldCharType="separate"/>
        </w:r>
        <w:r>
          <w:rPr>
            <w:noProof/>
            <w:webHidden/>
          </w:rPr>
          <w:t>7</w:t>
        </w:r>
        <w:r>
          <w:rPr>
            <w:noProof/>
            <w:webHidden/>
          </w:rPr>
          <w:fldChar w:fldCharType="end"/>
        </w:r>
      </w:hyperlink>
    </w:p>
    <w:p w14:paraId="78E35AA7" w14:textId="7CA74E4D" w:rsidR="00571C19" w:rsidRDefault="00571C19">
      <w:pPr>
        <w:pStyle w:val="TOC3"/>
        <w:tabs>
          <w:tab w:val="right" w:leader="dot" w:pos="9350"/>
        </w:tabs>
        <w:rPr>
          <w:noProof/>
        </w:rPr>
      </w:pPr>
      <w:hyperlink w:anchor="_Toc227305811" w:history="1">
        <w:r w:rsidRPr="00A872BA">
          <w:rPr>
            <w:rStyle w:val="Hyperlink"/>
            <w:noProof/>
          </w:rPr>
          <w:t>Vue initiale</w:t>
        </w:r>
        <w:r>
          <w:rPr>
            <w:noProof/>
            <w:webHidden/>
          </w:rPr>
          <w:tab/>
        </w:r>
        <w:r>
          <w:rPr>
            <w:noProof/>
            <w:webHidden/>
          </w:rPr>
          <w:fldChar w:fldCharType="begin"/>
        </w:r>
        <w:r>
          <w:rPr>
            <w:noProof/>
            <w:webHidden/>
          </w:rPr>
          <w:instrText xml:space="preserve"> PAGEREF _Toc227305811 \h </w:instrText>
        </w:r>
        <w:r>
          <w:rPr>
            <w:noProof/>
            <w:webHidden/>
          </w:rPr>
        </w:r>
        <w:r>
          <w:rPr>
            <w:noProof/>
            <w:webHidden/>
          </w:rPr>
          <w:fldChar w:fldCharType="separate"/>
        </w:r>
        <w:r>
          <w:rPr>
            <w:noProof/>
            <w:webHidden/>
          </w:rPr>
          <w:t>7</w:t>
        </w:r>
        <w:r>
          <w:rPr>
            <w:noProof/>
            <w:webHidden/>
          </w:rPr>
          <w:fldChar w:fldCharType="end"/>
        </w:r>
      </w:hyperlink>
    </w:p>
    <w:p w14:paraId="4519B067" w14:textId="29F0D830" w:rsidR="00571C19" w:rsidRDefault="00571C19">
      <w:pPr>
        <w:pStyle w:val="TOC3"/>
        <w:tabs>
          <w:tab w:val="right" w:leader="dot" w:pos="9350"/>
        </w:tabs>
        <w:rPr>
          <w:noProof/>
        </w:rPr>
      </w:pPr>
      <w:hyperlink w:anchor="_Toc227305812" w:history="1">
        <w:r w:rsidRPr="00A872BA">
          <w:rPr>
            <w:rStyle w:val="Hyperlink"/>
            <w:noProof/>
          </w:rPr>
          <w:t>Options pour la routine de mesure</w:t>
        </w:r>
        <w:r>
          <w:rPr>
            <w:noProof/>
            <w:webHidden/>
          </w:rPr>
          <w:tab/>
        </w:r>
        <w:r>
          <w:rPr>
            <w:noProof/>
            <w:webHidden/>
          </w:rPr>
          <w:fldChar w:fldCharType="begin"/>
        </w:r>
        <w:r>
          <w:rPr>
            <w:noProof/>
            <w:webHidden/>
          </w:rPr>
          <w:instrText xml:space="preserve"> PAGEREF _Toc227305812 \h </w:instrText>
        </w:r>
        <w:r>
          <w:rPr>
            <w:noProof/>
            <w:webHidden/>
          </w:rPr>
        </w:r>
        <w:r>
          <w:rPr>
            <w:noProof/>
            <w:webHidden/>
          </w:rPr>
          <w:fldChar w:fldCharType="separate"/>
        </w:r>
        <w:r>
          <w:rPr>
            <w:noProof/>
            <w:webHidden/>
          </w:rPr>
          <w:t>8</w:t>
        </w:r>
        <w:r>
          <w:rPr>
            <w:noProof/>
            <w:webHidden/>
          </w:rPr>
          <w:fldChar w:fldCharType="end"/>
        </w:r>
      </w:hyperlink>
    </w:p>
    <w:p w14:paraId="05914373" w14:textId="4D880F83" w:rsidR="00571C19" w:rsidRDefault="00571C19">
      <w:pPr>
        <w:pStyle w:val="TOC3"/>
        <w:tabs>
          <w:tab w:val="right" w:leader="dot" w:pos="9350"/>
        </w:tabs>
        <w:rPr>
          <w:noProof/>
        </w:rPr>
      </w:pPr>
      <w:hyperlink w:anchor="_Toc227305813" w:history="1">
        <w:r w:rsidRPr="00A872BA">
          <w:rPr>
            <w:rStyle w:val="Hyperlink"/>
            <w:noProof/>
          </w:rPr>
          <w:t>Réglages</w:t>
        </w:r>
        <w:r>
          <w:rPr>
            <w:noProof/>
            <w:webHidden/>
          </w:rPr>
          <w:tab/>
        </w:r>
        <w:r>
          <w:rPr>
            <w:noProof/>
            <w:webHidden/>
          </w:rPr>
          <w:fldChar w:fldCharType="begin"/>
        </w:r>
        <w:r>
          <w:rPr>
            <w:noProof/>
            <w:webHidden/>
          </w:rPr>
          <w:instrText xml:space="preserve"> PAGEREF _Toc227305813 \h </w:instrText>
        </w:r>
        <w:r>
          <w:rPr>
            <w:noProof/>
            <w:webHidden/>
          </w:rPr>
        </w:r>
        <w:r>
          <w:rPr>
            <w:noProof/>
            <w:webHidden/>
          </w:rPr>
          <w:fldChar w:fldCharType="separate"/>
        </w:r>
        <w:r>
          <w:rPr>
            <w:noProof/>
            <w:webHidden/>
          </w:rPr>
          <w:t>9</w:t>
        </w:r>
        <w:r>
          <w:rPr>
            <w:noProof/>
            <w:webHidden/>
          </w:rPr>
          <w:fldChar w:fldCharType="end"/>
        </w:r>
      </w:hyperlink>
    </w:p>
    <w:p w14:paraId="30D55910" w14:textId="4CA55D09" w:rsidR="00571C19" w:rsidRDefault="00571C19">
      <w:pPr>
        <w:pStyle w:val="TOC3"/>
        <w:tabs>
          <w:tab w:val="right" w:leader="dot" w:pos="9350"/>
        </w:tabs>
        <w:rPr>
          <w:noProof/>
        </w:rPr>
      </w:pPr>
      <w:hyperlink w:anchor="_Toc227305814" w:history="1">
        <w:r w:rsidRPr="00A872BA">
          <w:rPr>
            <w:rStyle w:val="Hyperlink"/>
            <w:noProof/>
          </w:rPr>
          <w:t>Le ... Menu</w:t>
        </w:r>
        <w:r>
          <w:rPr>
            <w:noProof/>
            <w:webHidden/>
          </w:rPr>
          <w:tab/>
        </w:r>
        <w:r>
          <w:rPr>
            <w:noProof/>
            <w:webHidden/>
          </w:rPr>
          <w:fldChar w:fldCharType="begin"/>
        </w:r>
        <w:r>
          <w:rPr>
            <w:noProof/>
            <w:webHidden/>
          </w:rPr>
          <w:instrText xml:space="preserve"> PAGEREF _Toc227305814 \h </w:instrText>
        </w:r>
        <w:r>
          <w:rPr>
            <w:noProof/>
            <w:webHidden/>
          </w:rPr>
        </w:r>
        <w:r>
          <w:rPr>
            <w:noProof/>
            <w:webHidden/>
          </w:rPr>
          <w:fldChar w:fldCharType="separate"/>
        </w:r>
        <w:r>
          <w:rPr>
            <w:noProof/>
            <w:webHidden/>
          </w:rPr>
          <w:t>10</w:t>
        </w:r>
        <w:r>
          <w:rPr>
            <w:noProof/>
            <w:webHidden/>
          </w:rPr>
          <w:fldChar w:fldCharType="end"/>
        </w:r>
      </w:hyperlink>
    </w:p>
    <w:p w14:paraId="03C67CD4" w14:textId="343BADF6" w:rsidR="00571C19" w:rsidRDefault="00571C19">
      <w:pPr>
        <w:pStyle w:val="TOC3"/>
        <w:tabs>
          <w:tab w:val="right" w:leader="dot" w:pos="9350"/>
        </w:tabs>
        <w:rPr>
          <w:noProof/>
        </w:rPr>
      </w:pPr>
      <w:hyperlink w:anchor="_Toc227305815" w:history="1">
        <w:r w:rsidRPr="00A872BA">
          <w:rPr>
            <w:rStyle w:val="Hyperlink"/>
            <w:noProof/>
          </w:rPr>
          <w:t>Création d'une routine</w:t>
        </w:r>
        <w:r>
          <w:rPr>
            <w:noProof/>
            <w:webHidden/>
          </w:rPr>
          <w:tab/>
        </w:r>
        <w:r>
          <w:rPr>
            <w:noProof/>
            <w:webHidden/>
          </w:rPr>
          <w:fldChar w:fldCharType="begin"/>
        </w:r>
        <w:r>
          <w:rPr>
            <w:noProof/>
            <w:webHidden/>
          </w:rPr>
          <w:instrText xml:space="preserve"> PAGEREF _Toc227305815 \h </w:instrText>
        </w:r>
        <w:r>
          <w:rPr>
            <w:noProof/>
            <w:webHidden/>
          </w:rPr>
        </w:r>
        <w:r>
          <w:rPr>
            <w:noProof/>
            <w:webHidden/>
          </w:rPr>
          <w:fldChar w:fldCharType="separate"/>
        </w:r>
        <w:r>
          <w:rPr>
            <w:noProof/>
            <w:webHidden/>
          </w:rPr>
          <w:t>11</w:t>
        </w:r>
        <w:r>
          <w:rPr>
            <w:noProof/>
            <w:webHidden/>
          </w:rPr>
          <w:fldChar w:fldCharType="end"/>
        </w:r>
      </w:hyperlink>
    </w:p>
    <w:p w14:paraId="70AF8576" w14:textId="00FC1D47" w:rsidR="00571C19" w:rsidRDefault="00571C19">
      <w:pPr>
        <w:pStyle w:val="TOC3"/>
        <w:tabs>
          <w:tab w:val="right" w:leader="dot" w:pos="9350"/>
        </w:tabs>
        <w:rPr>
          <w:noProof/>
        </w:rPr>
      </w:pPr>
      <w:hyperlink w:anchor="_Toc227305816" w:history="1">
        <w:r w:rsidRPr="00A872BA">
          <w:rPr>
            <w:rStyle w:val="Hyperlink"/>
            <w:noProof/>
          </w:rPr>
          <w:t>Utilisation de modèles de routines de mesure</w:t>
        </w:r>
        <w:r>
          <w:rPr>
            <w:noProof/>
            <w:webHidden/>
          </w:rPr>
          <w:tab/>
        </w:r>
        <w:r>
          <w:rPr>
            <w:noProof/>
            <w:webHidden/>
          </w:rPr>
          <w:fldChar w:fldCharType="begin"/>
        </w:r>
        <w:r>
          <w:rPr>
            <w:noProof/>
            <w:webHidden/>
          </w:rPr>
          <w:instrText xml:space="preserve"> PAGEREF _Toc227305816 \h </w:instrText>
        </w:r>
        <w:r>
          <w:rPr>
            <w:noProof/>
            <w:webHidden/>
          </w:rPr>
        </w:r>
        <w:r>
          <w:rPr>
            <w:noProof/>
            <w:webHidden/>
          </w:rPr>
          <w:fldChar w:fldCharType="separate"/>
        </w:r>
        <w:r>
          <w:rPr>
            <w:noProof/>
            <w:webHidden/>
          </w:rPr>
          <w:t>11</w:t>
        </w:r>
        <w:r>
          <w:rPr>
            <w:noProof/>
            <w:webHidden/>
          </w:rPr>
          <w:fldChar w:fldCharType="end"/>
        </w:r>
      </w:hyperlink>
    </w:p>
    <w:p w14:paraId="18A005C4" w14:textId="71762427" w:rsidR="00571C19" w:rsidRDefault="00571C19">
      <w:pPr>
        <w:pStyle w:val="TOC3"/>
        <w:tabs>
          <w:tab w:val="right" w:leader="dot" w:pos="9350"/>
        </w:tabs>
        <w:rPr>
          <w:noProof/>
        </w:rPr>
      </w:pPr>
      <w:hyperlink w:anchor="_Toc227305817" w:history="1">
        <w:r w:rsidRPr="00A872BA">
          <w:rPr>
            <w:rStyle w:val="Hyperlink"/>
            <w:noProof/>
          </w:rPr>
          <w:t>Ouverture d'une routine</w:t>
        </w:r>
        <w:r>
          <w:rPr>
            <w:noProof/>
            <w:webHidden/>
          </w:rPr>
          <w:tab/>
        </w:r>
        <w:r>
          <w:rPr>
            <w:noProof/>
            <w:webHidden/>
          </w:rPr>
          <w:fldChar w:fldCharType="begin"/>
        </w:r>
        <w:r>
          <w:rPr>
            <w:noProof/>
            <w:webHidden/>
          </w:rPr>
          <w:instrText xml:space="preserve"> PAGEREF _Toc227305817 \h </w:instrText>
        </w:r>
        <w:r>
          <w:rPr>
            <w:noProof/>
            <w:webHidden/>
          </w:rPr>
        </w:r>
        <w:r>
          <w:rPr>
            <w:noProof/>
            <w:webHidden/>
          </w:rPr>
          <w:fldChar w:fldCharType="separate"/>
        </w:r>
        <w:r>
          <w:rPr>
            <w:noProof/>
            <w:webHidden/>
          </w:rPr>
          <w:t>13</w:t>
        </w:r>
        <w:r>
          <w:rPr>
            <w:noProof/>
            <w:webHidden/>
          </w:rPr>
          <w:fldChar w:fldCharType="end"/>
        </w:r>
      </w:hyperlink>
    </w:p>
    <w:p w14:paraId="4E09FA75" w14:textId="67B2E652" w:rsidR="00571C19" w:rsidRDefault="00571C19">
      <w:pPr>
        <w:pStyle w:val="TOC3"/>
        <w:tabs>
          <w:tab w:val="right" w:leader="dot" w:pos="9350"/>
        </w:tabs>
        <w:rPr>
          <w:noProof/>
        </w:rPr>
      </w:pPr>
      <w:hyperlink w:anchor="_Toc227305818" w:history="1">
        <w:r w:rsidRPr="00A872BA">
          <w:rPr>
            <w:rStyle w:val="Hyperlink"/>
            <w:noProof/>
          </w:rPr>
          <w:t>Suppression d'une routine de Récents</w:t>
        </w:r>
        <w:r>
          <w:rPr>
            <w:noProof/>
            <w:webHidden/>
          </w:rPr>
          <w:tab/>
        </w:r>
        <w:r>
          <w:rPr>
            <w:noProof/>
            <w:webHidden/>
          </w:rPr>
          <w:fldChar w:fldCharType="begin"/>
        </w:r>
        <w:r>
          <w:rPr>
            <w:noProof/>
            <w:webHidden/>
          </w:rPr>
          <w:instrText xml:space="preserve"> PAGEREF _Toc227305818 \h </w:instrText>
        </w:r>
        <w:r>
          <w:rPr>
            <w:noProof/>
            <w:webHidden/>
          </w:rPr>
        </w:r>
        <w:r>
          <w:rPr>
            <w:noProof/>
            <w:webHidden/>
          </w:rPr>
          <w:fldChar w:fldCharType="separate"/>
        </w:r>
        <w:r>
          <w:rPr>
            <w:noProof/>
            <w:webHidden/>
          </w:rPr>
          <w:t>13</w:t>
        </w:r>
        <w:r>
          <w:rPr>
            <w:noProof/>
            <w:webHidden/>
          </w:rPr>
          <w:fldChar w:fldCharType="end"/>
        </w:r>
      </w:hyperlink>
    </w:p>
    <w:p w14:paraId="6FDA3491" w14:textId="4D9C9B86" w:rsidR="00571C19" w:rsidRDefault="00571C19">
      <w:pPr>
        <w:pStyle w:val="TOC3"/>
        <w:tabs>
          <w:tab w:val="right" w:leader="dot" w:pos="9350"/>
        </w:tabs>
        <w:rPr>
          <w:noProof/>
        </w:rPr>
      </w:pPr>
      <w:hyperlink w:anchor="_Toc227305819" w:history="1">
        <w:r w:rsidRPr="00A872BA">
          <w:rPr>
            <w:rStyle w:val="Hyperlink"/>
            <w:noProof/>
          </w:rPr>
          <w:t>Ajout d'éléments aux favoris</w:t>
        </w:r>
        <w:r>
          <w:rPr>
            <w:noProof/>
            <w:webHidden/>
          </w:rPr>
          <w:tab/>
        </w:r>
        <w:r>
          <w:rPr>
            <w:noProof/>
            <w:webHidden/>
          </w:rPr>
          <w:fldChar w:fldCharType="begin"/>
        </w:r>
        <w:r>
          <w:rPr>
            <w:noProof/>
            <w:webHidden/>
          </w:rPr>
          <w:instrText xml:space="preserve"> PAGEREF _Toc227305819 \h </w:instrText>
        </w:r>
        <w:r>
          <w:rPr>
            <w:noProof/>
            <w:webHidden/>
          </w:rPr>
        </w:r>
        <w:r>
          <w:rPr>
            <w:noProof/>
            <w:webHidden/>
          </w:rPr>
          <w:fldChar w:fldCharType="separate"/>
        </w:r>
        <w:r>
          <w:rPr>
            <w:noProof/>
            <w:webHidden/>
          </w:rPr>
          <w:t>14</w:t>
        </w:r>
        <w:r>
          <w:rPr>
            <w:noProof/>
            <w:webHidden/>
          </w:rPr>
          <w:fldChar w:fldCharType="end"/>
        </w:r>
      </w:hyperlink>
    </w:p>
    <w:p w14:paraId="211F8541" w14:textId="0BB355CC" w:rsidR="00571C19" w:rsidRDefault="00571C19">
      <w:pPr>
        <w:pStyle w:val="TOC3"/>
        <w:tabs>
          <w:tab w:val="right" w:leader="dot" w:pos="9350"/>
        </w:tabs>
        <w:rPr>
          <w:noProof/>
        </w:rPr>
      </w:pPr>
      <w:hyperlink w:anchor="_Toc227305820" w:history="1">
        <w:r w:rsidRPr="00A872BA">
          <w:rPr>
            <w:rStyle w:val="Hyperlink"/>
            <w:noProof/>
          </w:rPr>
          <w:t>Suppression d'éléments des favoris</w:t>
        </w:r>
        <w:r>
          <w:rPr>
            <w:noProof/>
            <w:webHidden/>
          </w:rPr>
          <w:tab/>
        </w:r>
        <w:r>
          <w:rPr>
            <w:noProof/>
            <w:webHidden/>
          </w:rPr>
          <w:fldChar w:fldCharType="begin"/>
        </w:r>
        <w:r>
          <w:rPr>
            <w:noProof/>
            <w:webHidden/>
          </w:rPr>
          <w:instrText xml:space="preserve"> PAGEREF _Toc227305820 \h </w:instrText>
        </w:r>
        <w:r>
          <w:rPr>
            <w:noProof/>
            <w:webHidden/>
          </w:rPr>
        </w:r>
        <w:r>
          <w:rPr>
            <w:noProof/>
            <w:webHidden/>
          </w:rPr>
          <w:fldChar w:fldCharType="separate"/>
        </w:r>
        <w:r>
          <w:rPr>
            <w:noProof/>
            <w:webHidden/>
          </w:rPr>
          <w:t>14</w:t>
        </w:r>
        <w:r>
          <w:rPr>
            <w:noProof/>
            <w:webHidden/>
          </w:rPr>
          <w:fldChar w:fldCharType="end"/>
        </w:r>
      </w:hyperlink>
    </w:p>
    <w:p w14:paraId="5147DBB7" w14:textId="647D531F" w:rsidR="00571C19" w:rsidRDefault="00571C19">
      <w:pPr>
        <w:pStyle w:val="TOC3"/>
        <w:tabs>
          <w:tab w:val="right" w:leader="dot" w:pos="9350"/>
        </w:tabs>
        <w:rPr>
          <w:noProof/>
        </w:rPr>
      </w:pPr>
      <w:hyperlink w:anchor="_Toc227305821" w:history="1">
        <w:r w:rsidRPr="00A872BA">
          <w:rPr>
            <w:rStyle w:val="Hyperlink"/>
            <w:noProof/>
          </w:rPr>
          <w:t>Changement du thème</w:t>
        </w:r>
        <w:r>
          <w:rPr>
            <w:noProof/>
            <w:webHidden/>
          </w:rPr>
          <w:tab/>
        </w:r>
        <w:r>
          <w:rPr>
            <w:noProof/>
            <w:webHidden/>
          </w:rPr>
          <w:fldChar w:fldCharType="begin"/>
        </w:r>
        <w:r>
          <w:rPr>
            <w:noProof/>
            <w:webHidden/>
          </w:rPr>
          <w:instrText xml:space="preserve"> PAGEREF _Toc227305821 \h </w:instrText>
        </w:r>
        <w:r>
          <w:rPr>
            <w:noProof/>
            <w:webHidden/>
          </w:rPr>
        </w:r>
        <w:r>
          <w:rPr>
            <w:noProof/>
            <w:webHidden/>
          </w:rPr>
          <w:fldChar w:fldCharType="separate"/>
        </w:r>
        <w:r>
          <w:rPr>
            <w:noProof/>
            <w:webHidden/>
          </w:rPr>
          <w:t>14</w:t>
        </w:r>
        <w:r>
          <w:rPr>
            <w:noProof/>
            <w:webHidden/>
          </w:rPr>
          <w:fldChar w:fldCharType="end"/>
        </w:r>
      </w:hyperlink>
    </w:p>
    <w:p w14:paraId="4CC4D1CC" w14:textId="671A9544" w:rsidR="00571C19" w:rsidRDefault="00571C19">
      <w:pPr>
        <w:pStyle w:val="TOC3"/>
        <w:tabs>
          <w:tab w:val="right" w:leader="dot" w:pos="9350"/>
        </w:tabs>
        <w:rPr>
          <w:noProof/>
        </w:rPr>
      </w:pPr>
      <w:hyperlink w:anchor="_Toc227305822" w:history="1">
        <w:r w:rsidRPr="00A872BA">
          <w:rPr>
            <w:rStyle w:val="Hyperlink"/>
            <w:noProof/>
          </w:rPr>
          <w:t>Ajout d'emplacements de routines</w:t>
        </w:r>
        <w:r>
          <w:rPr>
            <w:noProof/>
            <w:webHidden/>
          </w:rPr>
          <w:tab/>
        </w:r>
        <w:r>
          <w:rPr>
            <w:noProof/>
            <w:webHidden/>
          </w:rPr>
          <w:fldChar w:fldCharType="begin"/>
        </w:r>
        <w:r>
          <w:rPr>
            <w:noProof/>
            <w:webHidden/>
          </w:rPr>
          <w:instrText xml:space="preserve"> PAGEREF _Toc227305822 \h </w:instrText>
        </w:r>
        <w:r>
          <w:rPr>
            <w:noProof/>
            <w:webHidden/>
          </w:rPr>
        </w:r>
        <w:r>
          <w:rPr>
            <w:noProof/>
            <w:webHidden/>
          </w:rPr>
          <w:fldChar w:fldCharType="separate"/>
        </w:r>
        <w:r>
          <w:rPr>
            <w:noProof/>
            <w:webHidden/>
          </w:rPr>
          <w:t>14</w:t>
        </w:r>
        <w:r>
          <w:rPr>
            <w:noProof/>
            <w:webHidden/>
          </w:rPr>
          <w:fldChar w:fldCharType="end"/>
        </w:r>
      </w:hyperlink>
    </w:p>
    <w:p w14:paraId="35B1628A" w14:textId="1E40B522" w:rsidR="00571C19" w:rsidRDefault="00571C19">
      <w:pPr>
        <w:pStyle w:val="TOC3"/>
        <w:tabs>
          <w:tab w:val="right" w:leader="dot" w:pos="9350"/>
        </w:tabs>
        <w:rPr>
          <w:noProof/>
        </w:rPr>
      </w:pPr>
      <w:hyperlink w:anchor="_Toc227305823" w:history="1">
        <w:r w:rsidRPr="00A872BA">
          <w:rPr>
            <w:rStyle w:val="Hyperlink"/>
            <w:noProof/>
          </w:rPr>
          <w:t>Désactivation de la page d'accueil</w:t>
        </w:r>
        <w:r>
          <w:rPr>
            <w:noProof/>
            <w:webHidden/>
          </w:rPr>
          <w:tab/>
        </w:r>
        <w:r>
          <w:rPr>
            <w:noProof/>
            <w:webHidden/>
          </w:rPr>
          <w:fldChar w:fldCharType="begin"/>
        </w:r>
        <w:r>
          <w:rPr>
            <w:noProof/>
            <w:webHidden/>
          </w:rPr>
          <w:instrText xml:space="preserve"> PAGEREF _Toc227305823 \h </w:instrText>
        </w:r>
        <w:r>
          <w:rPr>
            <w:noProof/>
            <w:webHidden/>
          </w:rPr>
        </w:r>
        <w:r>
          <w:rPr>
            <w:noProof/>
            <w:webHidden/>
          </w:rPr>
          <w:fldChar w:fldCharType="separate"/>
        </w:r>
        <w:r>
          <w:rPr>
            <w:noProof/>
            <w:webHidden/>
          </w:rPr>
          <w:t>15</w:t>
        </w:r>
        <w:r>
          <w:rPr>
            <w:noProof/>
            <w:webHidden/>
          </w:rPr>
          <w:fldChar w:fldCharType="end"/>
        </w:r>
      </w:hyperlink>
    </w:p>
    <w:p w14:paraId="711E2365" w14:textId="2A0B9D76" w:rsidR="00571C19" w:rsidRDefault="00571C19">
      <w:pPr>
        <w:pStyle w:val="TOC2"/>
        <w:tabs>
          <w:tab w:val="right" w:leader="dot" w:pos="9350"/>
        </w:tabs>
        <w:rPr>
          <w:noProof/>
        </w:rPr>
      </w:pPr>
      <w:hyperlink w:anchor="_Toc227305824" w:history="1">
        <w:r w:rsidRPr="00A872BA">
          <w:rPr>
            <w:rStyle w:val="Hyperlink"/>
            <w:noProof/>
          </w:rPr>
          <w:t>Barre de menus</w:t>
        </w:r>
        <w:r>
          <w:rPr>
            <w:noProof/>
            <w:webHidden/>
          </w:rPr>
          <w:tab/>
        </w:r>
        <w:r>
          <w:rPr>
            <w:noProof/>
            <w:webHidden/>
          </w:rPr>
          <w:fldChar w:fldCharType="begin"/>
        </w:r>
        <w:r>
          <w:rPr>
            <w:noProof/>
            <w:webHidden/>
          </w:rPr>
          <w:instrText xml:space="preserve"> PAGEREF _Toc227305824 \h </w:instrText>
        </w:r>
        <w:r>
          <w:rPr>
            <w:noProof/>
            <w:webHidden/>
          </w:rPr>
        </w:r>
        <w:r>
          <w:rPr>
            <w:noProof/>
            <w:webHidden/>
          </w:rPr>
          <w:fldChar w:fldCharType="separate"/>
        </w:r>
        <w:r>
          <w:rPr>
            <w:noProof/>
            <w:webHidden/>
          </w:rPr>
          <w:t>15</w:t>
        </w:r>
        <w:r>
          <w:rPr>
            <w:noProof/>
            <w:webHidden/>
          </w:rPr>
          <w:fldChar w:fldCharType="end"/>
        </w:r>
      </w:hyperlink>
    </w:p>
    <w:p w14:paraId="2C40BCAC" w14:textId="368ABD85" w:rsidR="00571C19" w:rsidRDefault="00571C19">
      <w:pPr>
        <w:pStyle w:val="TOC3"/>
        <w:tabs>
          <w:tab w:val="right" w:leader="dot" w:pos="9350"/>
        </w:tabs>
        <w:rPr>
          <w:noProof/>
        </w:rPr>
      </w:pPr>
      <w:hyperlink w:anchor="_Toc227305825" w:history="1">
        <w:r w:rsidRPr="00A872BA">
          <w:rPr>
            <w:rStyle w:val="Hyperlink"/>
            <w:noProof/>
          </w:rPr>
          <w:t>Fichier</w:t>
        </w:r>
        <w:r>
          <w:rPr>
            <w:noProof/>
            <w:webHidden/>
          </w:rPr>
          <w:tab/>
        </w:r>
        <w:r>
          <w:rPr>
            <w:noProof/>
            <w:webHidden/>
          </w:rPr>
          <w:fldChar w:fldCharType="begin"/>
        </w:r>
        <w:r>
          <w:rPr>
            <w:noProof/>
            <w:webHidden/>
          </w:rPr>
          <w:instrText xml:space="preserve"> PAGEREF _Toc227305825 \h </w:instrText>
        </w:r>
        <w:r>
          <w:rPr>
            <w:noProof/>
            <w:webHidden/>
          </w:rPr>
        </w:r>
        <w:r>
          <w:rPr>
            <w:noProof/>
            <w:webHidden/>
          </w:rPr>
          <w:fldChar w:fldCharType="separate"/>
        </w:r>
        <w:r>
          <w:rPr>
            <w:noProof/>
            <w:webHidden/>
          </w:rPr>
          <w:t>15</w:t>
        </w:r>
        <w:r>
          <w:rPr>
            <w:noProof/>
            <w:webHidden/>
          </w:rPr>
          <w:fldChar w:fldCharType="end"/>
        </w:r>
      </w:hyperlink>
    </w:p>
    <w:p w14:paraId="4A92EA60" w14:textId="187EAD8F" w:rsidR="00571C19" w:rsidRDefault="00571C19">
      <w:pPr>
        <w:pStyle w:val="TOC3"/>
        <w:tabs>
          <w:tab w:val="right" w:leader="dot" w:pos="9350"/>
        </w:tabs>
        <w:rPr>
          <w:noProof/>
        </w:rPr>
      </w:pPr>
      <w:hyperlink w:anchor="_Toc227305826" w:history="1">
        <w:r w:rsidRPr="00A872BA">
          <w:rPr>
            <w:rStyle w:val="Hyperlink"/>
            <w:noProof/>
          </w:rPr>
          <w:t>Modifier</w:t>
        </w:r>
        <w:r>
          <w:rPr>
            <w:noProof/>
            <w:webHidden/>
          </w:rPr>
          <w:tab/>
        </w:r>
        <w:r>
          <w:rPr>
            <w:noProof/>
            <w:webHidden/>
          </w:rPr>
          <w:fldChar w:fldCharType="begin"/>
        </w:r>
        <w:r>
          <w:rPr>
            <w:noProof/>
            <w:webHidden/>
          </w:rPr>
          <w:instrText xml:space="preserve"> PAGEREF _Toc227305826 \h </w:instrText>
        </w:r>
        <w:r>
          <w:rPr>
            <w:noProof/>
            <w:webHidden/>
          </w:rPr>
        </w:r>
        <w:r>
          <w:rPr>
            <w:noProof/>
            <w:webHidden/>
          </w:rPr>
          <w:fldChar w:fldCharType="separate"/>
        </w:r>
        <w:r>
          <w:rPr>
            <w:noProof/>
            <w:webHidden/>
          </w:rPr>
          <w:t>15</w:t>
        </w:r>
        <w:r>
          <w:rPr>
            <w:noProof/>
            <w:webHidden/>
          </w:rPr>
          <w:fldChar w:fldCharType="end"/>
        </w:r>
      </w:hyperlink>
    </w:p>
    <w:p w14:paraId="01364131" w14:textId="5B8999EA" w:rsidR="00571C19" w:rsidRDefault="00571C19">
      <w:pPr>
        <w:pStyle w:val="TOC3"/>
        <w:tabs>
          <w:tab w:val="right" w:leader="dot" w:pos="9350"/>
        </w:tabs>
        <w:rPr>
          <w:noProof/>
        </w:rPr>
      </w:pPr>
      <w:hyperlink w:anchor="_Toc227305827" w:history="1">
        <w:r w:rsidRPr="00A872BA">
          <w:rPr>
            <w:rStyle w:val="Hyperlink"/>
            <w:noProof/>
          </w:rPr>
          <w:t>Afficher</w:t>
        </w:r>
        <w:r>
          <w:rPr>
            <w:noProof/>
            <w:webHidden/>
          </w:rPr>
          <w:tab/>
        </w:r>
        <w:r>
          <w:rPr>
            <w:noProof/>
            <w:webHidden/>
          </w:rPr>
          <w:fldChar w:fldCharType="begin"/>
        </w:r>
        <w:r>
          <w:rPr>
            <w:noProof/>
            <w:webHidden/>
          </w:rPr>
          <w:instrText xml:space="preserve"> PAGEREF _Toc227305827 \h </w:instrText>
        </w:r>
        <w:r>
          <w:rPr>
            <w:noProof/>
            <w:webHidden/>
          </w:rPr>
        </w:r>
        <w:r>
          <w:rPr>
            <w:noProof/>
            <w:webHidden/>
          </w:rPr>
          <w:fldChar w:fldCharType="separate"/>
        </w:r>
        <w:r>
          <w:rPr>
            <w:noProof/>
            <w:webHidden/>
          </w:rPr>
          <w:t>16</w:t>
        </w:r>
        <w:r>
          <w:rPr>
            <w:noProof/>
            <w:webHidden/>
          </w:rPr>
          <w:fldChar w:fldCharType="end"/>
        </w:r>
      </w:hyperlink>
    </w:p>
    <w:p w14:paraId="196F9FE3" w14:textId="3754B6B7" w:rsidR="00571C19" w:rsidRDefault="00571C19">
      <w:pPr>
        <w:pStyle w:val="TOC3"/>
        <w:tabs>
          <w:tab w:val="right" w:leader="dot" w:pos="9350"/>
        </w:tabs>
        <w:rPr>
          <w:noProof/>
        </w:rPr>
      </w:pPr>
      <w:hyperlink w:anchor="_Toc227305828" w:history="1">
        <w:r w:rsidRPr="00A872BA">
          <w:rPr>
            <w:rStyle w:val="Hyperlink"/>
            <w:noProof/>
          </w:rPr>
          <w:t>Insérer</w:t>
        </w:r>
        <w:r>
          <w:rPr>
            <w:noProof/>
            <w:webHidden/>
          </w:rPr>
          <w:tab/>
        </w:r>
        <w:r>
          <w:rPr>
            <w:noProof/>
            <w:webHidden/>
          </w:rPr>
          <w:fldChar w:fldCharType="begin"/>
        </w:r>
        <w:r>
          <w:rPr>
            <w:noProof/>
            <w:webHidden/>
          </w:rPr>
          <w:instrText xml:space="preserve"> PAGEREF _Toc227305828 \h </w:instrText>
        </w:r>
        <w:r>
          <w:rPr>
            <w:noProof/>
            <w:webHidden/>
          </w:rPr>
        </w:r>
        <w:r>
          <w:rPr>
            <w:noProof/>
            <w:webHidden/>
          </w:rPr>
          <w:fldChar w:fldCharType="separate"/>
        </w:r>
        <w:r>
          <w:rPr>
            <w:noProof/>
            <w:webHidden/>
          </w:rPr>
          <w:t>16</w:t>
        </w:r>
        <w:r>
          <w:rPr>
            <w:noProof/>
            <w:webHidden/>
          </w:rPr>
          <w:fldChar w:fldCharType="end"/>
        </w:r>
      </w:hyperlink>
    </w:p>
    <w:p w14:paraId="6A558BF3" w14:textId="39868962" w:rsidR="00571C19" w:rsidRDefault="00571C19">
      <w:pPr>
        <w:pStyle w:val="TOC3"/>
        <w:tabs>
          <w:tab w:val="right" w:leader="dot" w:pos="9350"/>
        </w:tabs>
        <w:rPr>
          <w:noProof/>
        </w:rPr>
      </w:pPr>
      <w:hyperlink w:anchor="_Toc227305829" w:history="1">
        <w:r w:rsidRPr="00A872BA">
          <w:rPr>
            <w:rStyle w:val="Hyperlink"/>
            <w:noProof/>
          </w:rPr>
          <w:t>Opération</w:t>
        </w:r>
        <w:r>
          <w:rPr>
            <w:noProof/>
            <w:webHidden/>
          </w:rPr>
          <w:tab/>
        </w:r>
        <w:r>
          <w:rPr>
            <w:noProof/>
            <w:webHidden/>
          </w:rPr>
          <w:fldChar w:fldCharType="begin"/>
        </w:r>
        <w:r>
          <w:rPr>
            <w:noProof/>
            <w:webHidden/>
          </w:rPr>
          <w:instrText xml:space="preserve"> PAGEREF _Toc227305829 \h </w:instrText>
        </w:r>
        <w:r>
          <w:rPr>
            <w:noProof/>
            <w:webHidden/>
          </w:rPr>
        </w:r>
        <w:r>
          <w:rPr>
            <w:noProof/>
            <w:webHidden/>
          </w:rPr>
          <w:fldChar w:fldCharType="separate"/>
        </w:r>
        <w:r>
          <w:rPr>
            <w:noProof/>
            <w:webHidden/>
          </w:rPr>
          <w:t>17</w:t>
        </w:r>
        <w:r>
          <w:rPr>
            <w:noProof/>
            <w:webHidden/>
          </w:rPr>
          <w:fldChar w:fldCharType="end"/>
        </w:r>
      </w:hyperlink>
    </w:p>
    <w:p w14:paraId="6EE6CF5D" w14:textId="3EE1FABB" w:rsidR="00571C19" w:rsidRDefault="00571C19">
      <w:pPr>
        <w:pStyle w:val="TOC3"/>
        <w:tabs>
          <w:tab w:val="right" w:leader="dot" w:pos="9350"/>
        </w:tabs>
        <w:rPr>
          <w:noProof/>
        </w:rPr>
      </w:pPr>
      <w:hyperlink w:anchor="_Toc227305830" w:history="1">
        <w:r w:rsidRPr="00A872BA">
          <w:rPr>
            <w:rStyle w:val="Hyperlink"/>
            <w:noProof/>
          </w:rPr>
          <w:t>Fenêtre</w:t>
        </w:r>
        <w:r>
          <w:rPr>
            <w:noProof/>
            <w:webHidden/>
          </w:rPr>
          <w:tab/>
        </w:r>
        <w:r>
          <w:rPr>
            <w:noProof/>
            <w:webHidden/>
          </w:rPr>
          <w:fldChar w:fldCharType="begin"/>
        </w:r>
        <w:r>
          <w:rPr>
            <w:noProof/>
            <w:webHidden/>
          </w:rPr>
          <w:instrText xml:space="preserve"> PAGEREF _Toc227305830 \h </w:instrText>
        </w:r>
        <w:r>
          <w:rPr>
            <w:noProof/>
            <w:webHidden/>
          </w:rPr>
        </w:r>
        <w:r>
          <w:rPr>
            <w:noProof/>
            <w:webHidden/>
          </w:rPr>
          <w:fldChar w:fldCharType="separate"/>
        </w:r>
        <w:r>
          <w:rPr>
            <w:noProof/>
            <w:webHidden/>
          </w:rPr>
          <w:t>17</w:t>
        </w:r>
        <w:r>
          <w:rPr>
            <w:noProof/>
            <w:webHidden/>
          </w:rPr>
          <w:fldChar w:fldCharType="end"/>
        </w:r>
      </w:hyperlink>
    </w:p>
    <w:p w14:paraId="27AE2277" w14:textId="46F43564" w:rsidR="00571C19" w:rsidRDefault="00571C19">
      <w:pPr>
        <w:pStyle w:val="TOC3"/>
        <w:tabs>
          <w:tab w:val="right" w:leader="dot" w:pos="9350"/>
        </w:tabs>
        <w:rPr>
          <w:noProof/>
        </w:rPr>
      </w:pPr>
      <w:hyperlink w:anchor="_Toc227305831" w:history="1">
        <w:r w:rsidRPr="00A872BA">
          <w:rPr>
            <w:rStyle w:val="Hyperlink"/>
            <w:noProof/>
          </w:rPr>
          <w:t>Aide</w:t>
        </w:r>
        <w:r>
          <w:rPr>
            <w:noProof/>
            <w:webHidden/>
          </w:rPr>
          <w:tab/>
        </w:r>
        <w:r>
          <w:rPr>
            <w:noProof/>
            <w:webHidden/>
          </w:rPr>
          <w:fldChar w:fldCharType="begin"/>
        </w:r>
        <w:r>
          <w:rPr>
            <w:noProof/>
            <w:webHidden/>
          </w:rPr>
          <w:instrText xml:space="preserve"> PAGEREF _Toc227305831 \h </w:instrText>
        </w:r>
        <w:r>
          <w:rPr>
            <w:noProof/>
            <w:webHidden/>
          </w:rPr>
        </w:r>
        <w:r>
          <w:rPr>
            <w:noProof/>
            <w:webHidden/>
          </w:rPr>
          <w:fldChar w:fldCharType="separate"/>
        </w:r>
        <w:r>
          <w:rPr>
            <w:noProof/>
            <w:webHidden/>
          </w:rPr>
          <w:t>17</w:t>
        </w:r>
        <w:r>
          <w:rPr>
            <w:noProof/>
            <w:webHidden/>
          </w:rPr>
          <w:fldChar w:fldCharType="end"/>
        </w:r>
      </w:hyperlink>
    </w:p>
    <w:p w14:paraId="5E6CF67C" w14:textId="23FA8577" w:rsidR="00571C19" w:rsidRDefault="00571C19">
      <w:pPr>
        <w:pStyle w:val="TOC3"/>
        <w:tabs>
          <w:tab w:val="right" w:leader="dot" w:pos="9350"/>
        </w:tabs>
        <w:rPr>
          <w:noProof/>
        </w:rPr>
      </w:pPr>
      <w:hyperlink w:anchor="_Toc227305832" w:history="1">
        <w:r w:rsidRPr="00A872BA">
          <w:rPr>
            <w:rStyle w:val="Hyperlink"/>
            <w:noProof/>
          </w:rPr>
          <w:t>Sélection d'options dans la barre de menus avec le clavier</w:t>
        </w:r>
        <w:r>
          <w:rPr>
            <w:noProof/>
            <w:webHidden/>
          </w:rPr>
          <w:tab/>
        </w:r>
        <w:r>
          <w:rPr>
            <w:noProof/>
            <w:webHidden/>
          </w:rPr>
          <w:fldChar w:fldCharType="begin"/>
        </w:r>
        <w:r>
          <w:rPr>
            <w:noProof/>
            <w:webHidden/>
          </w:rPr>
          <w:instrText xml:space="preserve"> PAGEREF _Toc227305832 \h </w:instrText>
        </w:r>
        <w:r>
          <w:rPr>
            <w:noProof/>
            <w:webHidden/>
          </w:rPr>
        </w:r>
        <w:r>
          <w:rPr>
            <w:noProof/>
            <w:webHidden/>
          </w:rPr>
          <w:fldChar w:fldCharType="separate"/>
        </w:r>
        <w:r>
          <w:rPr>
            <w:noProof/>
            <w:webHidden/>
          </w:rPr>
          <w:t>17</w:t>
        </w:r>
        <w:r>
          <w:rPr>
            <w:noProof/>
            <w:webHidden/>
          </w:rPr>
          <w:fldChar w:fldCharType="end"/>
        </w:r>
      </w:hyperlink>
    </w:p>
    <w:p w14:paraId="1538E949" w14:textId="6E696E5E" w:rsidR="00571C19" w:rsidRDefault="00571C19">
      <w:pPr>
        <w:pStyle w:val="TOC2"/>
        <w:tabs>
          <w:tab w:val="right" w:leader="dot" w:pos="9350"/>
        </w:tabs>
        <w:rPr>
          <w:noProof/>
        </w:rPr>
      </w:pPr>
      <w:hyperlink w:anchor="_Toc227305833" w:history="1">
        <w:r w:rsidRPr="00A872BA">
          <w:rPr>
            <w:rStyle w:val="Hyperlink"/>
            <w:noProof/>
          </w:rPr>
          <w:t>Zone des barres d'outils</w:t>
        </w:r>
        <w:r>
          <w:rPr>
            <w:noProof/>
            <w:webHidden/>
          </w:rPr>
          <w:tab/>
        </w:r>
        <w:r>
          <w:rPr>
            <w:noProof/>
            <w:webHidden/>
          </w:rPr>
          <w:fldChar w:fldCharType="begin"/>
        </w:r>
        <w:r>
          <w:rPr>
            <w:noProof/>
            <w:webHidden/>
          </w:rPr>
          <w:instrText xml:space="preserve"> PAGEREF _Toc227305833 \h </w:instrText>
        </w:r>
        <w:r>
          <w:rPr>
            <w:noProof/>
            <w:webHidden/>
          </w:rPr>
        </w:r>
        <w:r>
          <w:rPr>
            <w:noProof/>
            <w:webHidden/>
          </w:rPr>
          <w:fldChar w:fldCharType="separate"/>
        </w:r>
        <w:r>
          <w:rPr>
            <w:noProof/>
            <w:webHidden/>
          </w:rPr>
          <w:t>18</w:t>
        </w:r>
        <w:r>
          <w:rPr>
            <w:noProof/>
            <w:webHidden/>
          </w:rPr>
          <w:fldChar w:fldCharType="end"/>
        </w:r>
      </w:hyperlink>
    </w:p>
    <w:p w14:paraId="435A611F" w14:textId="123E29EE" w:rsidR="00571C19" w:rsidRDefault="00571C19">
      <w:pPr>
        <w:pStyle w:val="TOC2"/>
        <w:tabs>
          <w:tab w:val="right" w:leader="dot" w:pos="9350"/>
        </w:tabs>
        <w:rPr>
          <w:noProof/>
        </w:rPr>
      </w:pPr>
      <w:hyperlink w:anchor="_Toc227305834" w:history="1">
        <w:r w:rsidRPr="00A872BA">
          <w:rPr>
            <w:rStyle w:val="Hyperlink"/>
            <w:noProof/>
          </w:rPr>
          <w:t>Fenêtre d'affichage graphique</w:t>
        </w:r>
        <w:r>
          <w:rPr>
            <w:noProof/>
            <w:webHidden/>
          </w:rPr>
          <w:tab/>
        </w:r>
        <w:r>
          <w:rPr>
            <w:noProof/>
            <w:webHidden/>
          </w:rPr>
          <w:fldChar w:fldCharType="begin"/>
        </w:r>
        <w:r>
          <w:rPr>
            <w:noProof/>
            <w:webHidden/>
          </w:rPr>
          <w:instrText xml:space="preserve"> PAGEREF _Toc227305834 \h </w:instrText>
        </w:r>
        <w:r>
          <w:rPr>
            <w:noProof/>
            <w:webHidden/>
          </w:rPr>
        </w:r>
        <w:r>
          <w:rPr>
            <w:noProof/>
            <w:webHidden/>
          </w:rPr>
          <w:fldChar w:fldCharType="separate"/>
        </w:r>
        <w:r>
          <w:rPr>
            <w:noProof/>
            <w:webHidden/>
          </w:rPr>
          <w:t>18</w:t>
        </w:r>
        <w:r>
          <w:rPr>
            <w:noProof/>
            <w:webHidden/>
          </w:rPr>
          <w:fldChar w:fldCharType="end"/>
        </w:r>
      </w:hyperlink>
    </w:p>
    <w:p w14:paraId="7D4CC6AA" w14:textId="7625740F" w:rsidR="00571C19" w:rsidRDefault="00571C19">
      <w:pPr>
        <w:pStyle w:val="TOC2"/>
        <w:tabs>
          <w:tab w:val="right" w:leader="dot" w:pos="9350"/>
        </w:tabs>
        <w:rPr>
          <w:noProof/>
        </w:rPr>
      </w:pPr>
      <w:hyperlink w:anchor="_Toc227305835" w:history="1">
        <w:r w:rsidRPr="00A872BA">
          <w:rPr>
            <w:rStyle w:val="Hyperlink"/>
            <w:noProof/>
          </w:rPr>
          <w:t>Barre d'état</w:t>
        </w:r>
        <w:r>
          <w:rPr>
            <w:noProof/>
            <w:webHidden/>
          </w:rPr>
          <w:tab/>
        </w:r>
        <w:r>
          <w:rPr>
            <w:noProof/>
            <w:webHidden/>
          </w:rPr>
          <w:fldChar w:fldCharType="begin"/>
        </w:r>
        <w:r>
          <w:rPr>
            <w:noProof/>
            <w:webHidden/>
          </w:rPr>
          <w:instrText xml:space="preserve"> PAGEREF _Toc227305835 \h </w:instrText>
        </w:r>
        <w:r>
          <w:rPr>
            <w:noProof/>
            <w:webHidden/>
          </w:rPr>
        </w:r>
        <w:r>
          <w:rPr>
            <w:noProof/>
            <w:webHidden/>
          </w:rPr>
          <w:fldChar w:fldCharType="separate"/>
        </w:r>
        <w:r>
          <w:rPr>
            <w:noProof/>
            <w:webHidden/>
          </w:rPr>
          <w:t>19</w:t>
        </w:r>
        <w:r>
          <w:rPr>
            <w:noProof/>
            <w:webHidden/>
          </w:rPr>
          <w:fldChar w:fldCharType="end"/>
        </w:r>
      </w:hyperlink>
    </w:p>
    <w:p w14:paraId="056E50E3" w14:textId="24EE3F44" w:rsidR="00571C19" w:rsidRDefault="00571C19">
      <w:pPr>
        <w:pStyle w:val="TOC2"/>
        <w:tabs>
          <w:tab w:val="right" w:leader="dot" w:pos="9350"/>
        </w:tabs>
        <w:rPr>
          <w:noProof/>
        </w:rPr>
      </w:pPr>
      <w:hyperlink w:anchor="_Toc227305836" w:history="1">
        <w:r w:rsidRPr="00A872BA">
          <w:rPr>
            <w:rStyle w:val="Hyperlink"/>
            <w:noProof/>
          </w:rPr>
          <w:t>Description des boîtes de dialogue</w:t>
        </w:r>
        <w:r>
          <w:rPr>
            <w:noProof/>
            <w:webHidden/>
          </w:rPr>
          <w:tab/>
        </w:r>
        <w:r>
          <w:rPr>
            <w:noProof/>
            <w:webHidden/>
          </w:rPr>
          <w:fldChar w:fldCharType="begin"/>
        </w:r>
        <w:r>
          <w:rPr>
            <w:noProof/>
            <w:webHidden/>
          </w:rPr>
          <w:instrText xml:space="preserve"> PAGEREF _Toc227305836 \h </w:instrText>
        </w:r>
        <w:r>
          <w:rPr>
            <w:noProof/>
            <w:webHidden/>
          </w:rPr>
        </w:r>
        <w:r>
          <w:rPr>
            <w:noProof/>
            <w:webHidden/>
          </w:rPr>
          <w:fldChar w:fldCharType="separate"/>
        </w:r>
        <w:r>
          <w:rPr>
            <w:noProof/>
            <w:webHidden/>
          </w:rPr>
          <w:t>20</w:t>
        </w:r>
        <w:r>
          <w:rPr>
            <w:noProof/>
            <w:webHidden/>
          </w:rPr>
          <w:fldChar w:fldCharType="end"/>
        </w:r>
      </w:hyperlink>
    </w:p>
    <w:p w14:paraId="7421C1F2" w14:textId="421324BB" w:rsidR="00571C19" w:rsidRDefault="00571C19">
      <w:pPr>
        <w:pStyle w:val="TOC3"/>
        <w:tabs>
          <w:tab w:val="right" w:leader="dot" w:pos="9350"/>
        </w:tabs>
        <w:rPr>
          <w:noProof/>
        </w:rPr>
      </w:pPr>
      <w:hyperlink w:anchor="_Toc227305837" w:history="1">
        <w:r w:rsidRPr="00A872BA">
          <w:rPr>
            <w:rStyle w:val="Hyperlink"/>
            <w:noProof/>
          </w:rPr>
          <w:t>Zone d'édition</w:t>
        </w:r>
        <w:r>
          <w:rPr>
            <w:noProof/>
            <w:webHidden/>
          </w:rPr>
          <w:tab/>
        </w:r>
        <w:r>
          <w:rPr>
            <w:noProof/>
            <w:webHidden/>
          </w:rPr>
          <w:fldChar w:fldCharType="begin"/>
        </w:r>
        <w:r>
          <w:rPr>
            <w:noProof/>
            <w:webHidden/>
          </w:rPr>
          <w:instrText xml:space="preserve"> PAGEREF _Toc227305837 \h </w:instrText>
        </w:r>
        <w:r>
          <w:rPr>
            <w:noProof/>
            <w:webHidden/>
          </w:rPr>
        </w:r>
        <w:r>
          <w:rPr>
            <w:noProof/>
            <w:webHidden/>
          </w:rPr>
          <w:fldChar w:fldCharType="separate"/>
        </w:r>
        <w:r>
          <w:rPr>
            <w:noProof/>
            <w:webHidden/>
          </w:rPr>
          <w:t>21</w:t>
        </w:r>
        <w:r>
          <w:rPr>
            <w:noProof/>
            <w:webHidden/>
          </w:rPr>
          <w:fldChar w:fldCharType="end"/>
        </w:r>
      </w:hyperlink>
    </w:p>
    <w:p w14:paraId="4E1A4491" w14:textId="6676FE98" w:rsidR="00571C19" w:rsidRDefault="00571C19">
      <w:pPr>
        <w:pStyle w:val="TOC3"/>
        <w:tabs>
          <w:tab w:val="right" w:leader="dot" w:pos="9350"/>
        </w:tabs>
        <w:rPr>
          <w:noProof/>
        </w:rPr>
      </w:pPr>
      <w:hyperlink w:anchor="_Toc227305838" w:history="1">
        <w:r w:rsidRPr="00A872BA">
          <w:rPr>
            <w:rStyle w:val="Hyperlink"/>
            <w:noProof/>
          </w:rPr>
          <w:t>Zone de liste</w:t>
        </w:r>
        <w:r>
          <w:rPr>
            <w:noProof/>
            <w:webHidden/>
          </w:rPr>
          <w:tab/>
        </w:r>
        <w:r>
          <w:rPr>
            <w:noProof/>
            <w:webHidden/>
          </w:rPr>
          <w:fldChar w:fldCharType="begin"/>
        </w:r>
        <w:r>
          <w:rPr>
            <w:noProof/>
            <w:webHidden/>
          </w:rPr>
          <w:instrText xml:space="preserve"> PAGEREF _Toc227305838 \h </w:instrText>
        </w:r>
        <w:r>
          <w:rPr>
            <w:noProof/>
            <w:webHidden/>
          </w:rPr>
        </w:r>
        <w:r>
          <w:rPr>
            <w:noProof/>
            <w:webHidden/>
          </w:rPr>
          <w:fldChar w:fldCharType="separate"/>
        </w:r>
        <w:r>
          <w:rPr>
            <w:noProof/>
            <w:webHidden/>
          </w:rPr>
          <w:t>22</w:t>
        </w:r>
        <w:r>
          <w:rPr>
            <w:noProof/>
            <w:webHidden/>
          </w:rPr>
          <w:fldChar w:fldCharType="end"/>
        </w:r>
      </w:hyperlink>
    </w:p>
    <w:p w14:paraId="60C55EFE" w14:textId="13329596" w:rsidR="00571C19" w:rsidRDefault="00571C19">
      <w:pPr>
        <w:pStyle w:val="TOC3"/>
        <w:tabs>
          <w:tab w:val="right" w:leader="dot" w:pos="9350"/>
        </w:tabs>
        <w:rPr>
          <w:noProof/>
        </w:rPr>
      </w:pPr>
      <w:hyperlink w:anchor="_Toc227305839" w:history="1">
        <w:r w:rsidRPr="00A872BA">
          <w:rPr>
            <w:rStyle w:val="Hyperlink"/>
            <w:noProof/>
          </w:rPr>
          <w:t>Cases à cocher</w:t>
        </w:r>
        <w:r>
          <w:rPr>
            <w:noProof/>
            <w:webHidden/>
          </w:rPr>
          <w:tab/>
        </w:r>
        <w:r>
          <w:rPr>
            <w:noProof/>
            <w:webHidden/>
          </w:rPr>
          <w:fldChar w:fldCharType="begin"/>
        </w:r>
        <w:r>
          <w:rPr>
            <w:noProof/>
            <w:webHidden/>
          </w:rPr>
          <w:instrText xml:space="preserve"> PAGEREF _Toc227305839 \h </w:instrText>
        </w:r>
        <w:r>
          <w:rPr>
            <w:noProof/>
            <w:webHidden/>
          </w:rPr>
        </w:r>
        <w:r>
          <w:rPr>
            <w:noProof/>
            <w:webHidden/>
          </w:rPr>
          <w:fldChar w:fldCharType="separate"/>
        </w:r>
        <w:r>
          <w:rPr>
            <w:noProof/>
            <w:webHidden/>
          </w:rPr>
          <w:t>25</w:t>
        </w:r>
        <w:r>
          <w:rPr>
            <w:noProof/>
            <w:webHidden/>
          </w:rPr>
          <w:fldChar w:fldCharType="end"/>
        </w:r>
      </w:hyperlink>
    </w:p>
    <w:p w14:paraId="0EDA1AD5" w14:textId="453CD351" w:rsidR="00571C19" w:rsidRDefault="00571C19">
      <w:pPr>
        <w:pStyle w:val="TOC3"/>
        <w:tabs>
          <w:tab w:val="right" w:leader="dot" w:pos="9350"/>
        </w:tabs>
        <w:rPr>
          <w:noProof/>
        </w:rPr>
      </w:pPr>
      <w:hyperlink w:anchor="_Toc227305840" w:history="1">
        <w:r w:rsidRPr="00A872BA">
          <w:rPr>
            <w:rStyle w:val="Hyperlink"/>
            <w:noProof/>
          </w:rPr>
          <w:t>Onglets des boîtes de dialogue</w:t>
        </w:r>
        <w:r>
          <w:rPr>
            <w:noProof/>
            <w:webHidden/>
          </w:rPr>
          <w:tab/>
        </w:r>
        <w:r>
          <w:rPr>
            <w:noProof/>
            <w:webHidden/>
          </w:rPr>
          <w:fldChar w:fldCharType="begin"/>
        </w:r>
        <w:r>
          <w:rPr>
            <w:noProof/>
            <w:webHidden/>
          </w:rPr>
          <w:instrText xml:space="preserve"> PAGEREF _Toc227305840 \h </w:instrText>
        </w:r>
        <w:r>
          <w:rPr>
            <w:noProof/>
            <w:webHidden/>
          </w:rPr>
        </w:r>
        <w:r>
          <w:rPr>
            <w:noProof/>
            <w:webHidden/>
          </w:rPr>
          <w:fldChar w:fldCharType="separate"/>
        </w:r>
        <w:r>
          <w:rPr>
            <w:noProof/>
            <w:webHidden/>
          </w:rPr>
          <w:t>26</w:t>
        </w:r>
        <w:r>
          <w:rPr>
            <w:noProof/>
            <w:webHidden/>
          </w:rPr>
          <w:fldChar w:fldCharType="end"/>
        </w:r>
      </w:hyperlink>
    </w:p>
    <w:p w14:paraId="604407B6" w14:textId="5BD9C402" w:rsidR="00571C19" w:rsidRDefault="00571C19">
      <w:pPr>
        <w:pStyle w:val="TOC3"/>
        <w:tabs>
          <w:tab w:val="right" w:leader="dot" w:pos="9350"/>
        </w:tabs>
        <w:rPr>
          <w:noProof/>
        </w:rPr>
      </w:pPr>
      <w:hyperlink w:anchor="_Toc227305841" w:history="1">
        <w:r w:rsidRPr="00A872BA">
          <w:rPr>
            <w:rStyle w:val="Hyperlink"/>
            <w:noProof/>
          </w:rPr>
          <w:t>Zone de liste déroulante</w:t>
        </w:r>
        <w:r>
          <w:rPr>
            <w:noProof/>
            <w:webHidden/>
          </w:rPr>
          <w:tab/>
        </w:r>
        <w:r>
          <w:rPr>
            <w:noProof/>
            <w:webHidden/>
          </w:rPr>
          <w:fldChar w:fldCharType="begin"/>
        </w:r>
        <w:r>
          <w:rPr>
            <w:noProof/>
            <w:webHidden/>
          </w:rPr>
          <w:instrText xml:space="preserve"> PAGEREF _Toc227305841 \h </w:instrText>
        </w:r>
        <w:r>
          <w:rPr>
            <w:noProof/>
            <w:webHidden/>
          </w:rPr>
        </w:r>
        <w:r>
          <w:rPr>
            <w:noProof/>
            <w:webHidden/>
          </w:rPr>
          <w:fldChar w:fldCharType="separate"/>
        </w:r>
        <w:r>
          <w:rPr>
            <w:noProof/>
            <w:webHidden/>
          </w:rPr>
          <w:t>26</w:t>
        </w:r>
        <w:r>
          <w:rPr>
            <w:noProof/>
            <w:webHidden/>
          </w:rPr>
          <w:fldChar w:fldCharType="end"/>
        </w:r>
      </w:hyperlink>
    </w:p>
    <w:p w14:paraId="2CE8C302" w14:textId="06750DBA" w:rsidR="00571C19" w:rsidRDefault="00571C19">
      <w:pPr>
        <w:pStyle w:val="TOC3"/>
        <w:tabs>
          <w:tab w:val="right" w:leader="dot" w:pos="9350"/>
        </w:tabs>
        <w:rPr>
          <w:noProof/>
        </w:rPr>
      </w:pPr>
      <w:hyperlink w:anchor="_Toc227305842" w:history="1">
        <w:r w:rsidRPr="00A872BA">
          <w:rPr>
            <w:rStyle w:val="Hyperlink"/>
            <w:noProof/>
          </w:rPr>
          <w:t>Accès aux options d'une boîte de dialogue</w:t>
        </w:r>
        <w:r>
          <w:rPr>
            <w:noProof/>
            <w:webHidden/>
          </w:rPr>
          <w:tab/>
        </w:r>
        <w:r>
          <w:rPr>
            <w:noProof/>
            <w:webHidden/>
          </w:rPr>
          <w:fldChar w:fldCharType="begin"/>
        </w:r>
        <w:r>
          <w:rPr>
            <w:noProof/>
            <w:webHidden/>
          </w:rPr>
          <w:instrText xml:space="preserve"> PAGEREF _Toc227305842 \h </w:instrText>
        </w:r>
        <w:r>
          <w:rPr>
            <w:noProof/>
            <w:webHidden/>
          </w:rPr>
        </w:r>
        <w:r>
          <w:rPr>
            <w:noProof/>
            <w:webHidden/>
          </w:rPr>
          <w:fldChar w:fldCharType="separate"/>
        </w:r>
        <w:r>
          <w:rPr>
            <w:noProof/>
            <w:webHidden/>
          </w:rPr>
          <w:t>26</w:t>
        </w:r>
        <w:r>
          <w:rPr>
            <w:noProof/>
            <w:webHidden/>
          </w:rPr>
          <w:fldChar w:fldCharType="end"/>
        </w:r>
      </w:hyperlink>
    </w:p>
    <w:p w14:paraId="788E0129" w14:textId="2BCE14AD" w:rsidR="00571C19" w:rsidRDefault="00571C19">
      <w:pPr>
        <w:pStyle w:val="TOC3"/>
        <w:tabs>
          <w:tab w:val="right" w:leader="dot" w:pos="9350"/>
        </w:tabs>
        <w:rPr>
          <w:noProof/>
        </w:rPr>
      </w:pPr>
      <w:hyperlink w:anchor="_Toc227305843" w:history="1">
        <w:r w:rsidRPr="00A872BA">
          <w:rPr>
            <w:rStyle w:val="Hyperlink"/>
            <w:noProof/>
          </w:rPr>
          <w:t>Défilement de la fenêtre de modification</w:t>
        </w:r>
        <w:r>
          <w:rPr>
            <w:noProof/>
            <w:webHidden/>
          </w:rPr>
          <w:tab/>
        </w:r>
        <w:r>
          <w:rPr>
            <w:noProof/>
            <w:webHidden/>
          </w:rPr>
          <w:fldChar w:fldCharType="begin"/>
        </w:r>
        <w:r>
          <w:rPr>
            <w:noProof/>
            <w:webHidden/>
          </w:rPr>
          <w:instrText xml:space="preserve"> PAGEREF _Toc227305843 \h </w:instrText>
        </w:r>
        <w:r>
          <w:rPr>
            <w:noProof/>
            <w:webHidden/>
          </w:rPr>
        </w:r>
        <w:r>
          <w:rPr>
            <w:noProof/>
            <w:webHidden/>
          </w:rPr>
          <w:fldChar w:fldCharType="separate"/>
        </w:r>
        <w:r>
          <w:rPr>
            <w:noProof/>
            <w:webHidden/>
          </w:rPr>
          <w:t>27</w:t>
        </w:r>
        <w:r>
          <w:rPr>
            <w:noProof/>
            <w:webHidden/>
          </w:rPr>
          <w:fldChar w:fldCharType="end"/>
        </w:r>
      </w:hyperlink>
    </w:p>
    <w:p w14:paraId="7ACF6F23" w14:textId="2A1F8E11" w:rsidR="00571C19" w:rsidRDefault="00571C19">
      <w:pPr>
        <w:pStyle w:val="TOC3"/>
        <w:tabs>
          <w:tab w:val="right" w:leader="dot" w:pos="9350"/>
        </w:tabs>
        <w:rPr>
          <w:noProof/>
        </w:rPr>
      </w:pPr>
      <w:hyperlink w:anchor="_Toc227305844" w:history="1">
        <w:r w:rsidRPr="00A872BA">
          <w:rPr>
            <w:rStyle w:val="Hyperlink"/>
            <w:noProof/>
          </w:rPr>
          <w:t>Déplacement des boîtes de dialogue</w:t>
        </w:r>
        <w:r>
          <w:rPr>
            <w:noProof/>
            <w:webHidden/>
          </w:rPr>
          <w:tab/>
        </w:r>
        <w:r>
          <w:rPr>
            <w:noProof/>
            <w:webHidden/>
          </w:rPr>
          <w:fldChar w:fldCharType="begin"/>
        </w:r>
        <w:r>
          <w:rPr>
            <w:noProof/>
            <w:webHidden/>
          </w:rPr>
          <w:instrText xml:space="preserve"> PAGEREF _Toc227305844 \h </w:instrText>
        </w:r>
        <w:r>
          <w:rPr>
            <w:noProof/>
            <w:webHidden/>
          </w:rPr>
        </w:r>
        <w:r>
          <w:rPr>
            <w:noProof/>
            <w:webHidden/>
          </w:rPr>
          <w:fldChar w:fldCharType="separate"/>
        </w:r>
        <w:r>
          <w:rPr>
            <w:noProof/>
            <w:webHidden/>
          </w:rPr>
          <w:t>27</w:t>
        </w:r>
        <w:r>
          <w:rPr>
            <w:noProof/>
            <w:webHidden/>
          </w:rPr>
          <w:fldChar w:fldCharType="end"/>
        </w:r>
      </w:hyperlink>
    </w:p>
    <w:p w14:paraId="02E78BA1" w14:textId="06C55564" w:rsidR="00571C19" w:rsidRDefault="00571C19">
      <w:pPr>
        <w:pStyle w:val="TOC2"/>
        <w:tabs>
          <w:tab w:val="right" w:leader="dot" w:pos="9350"/>
        </w:tabs>
        <w:rPr>
          <w:noProof/>
        </w:rPr>
      </w:pPr>
      <w:hyperlink w:anchor="_Toc227305845" w:history="1">
        <w:r w:rsidRPr="00A872BA">
          <w:rPr>
            <w:rStyle w:val="Hyperlink"/>
            <w:noProof/>
          </w:rPr>
          <w:t>Personnalisation de l'interface utilisateur</w:t>
        </w:r>
        <w:r>
          <w:rPr>
            <w:noProof/>
            <w:webHidden/>
          </w:rPr>
          <w:tab/>
        </w:r>
        <w:r>
          <w:rPr>
            <w:noProof/>
            <w:webHidden/>
          </w:rPr>
          <w:fldChar w:fldCharType="begin"/>
        </w:r>
        <w:r>
          <w:rPr>
            <w:noProof/>
            <w:webHidden/>
          </w:rPr>
          <w:instrText xml:space="preserve"> PAGEREF _Toc227305845 \h </w:instrText>
        </w:r>
        <w:r>
          <w:rPr>
            <w:noProof/>
            <w:webHidden/>
          </w:rPr>
        </w:r>
        <w:r>
          <w:rPr>
            <w:noProof/>
            <w:webHidden/>
          </w:rPr>
          <w:fldChar w:fldCharType="separate"/>
        </w:r>
        <w:r>
          <w:rPr>
            <w:noProof/>
            <w:webHidden/>
          </w:rPr>
          <w:t>28</w:t>
        </w:r>
        <w:r>
          <w:rPr>
            <w:noProof/>
            <w:webHidden/>
          </w:rPr>
          <w:fldChar w:fldCharType="end"/>
        </w:r>
      </w:hyperlink>
    </w:p>
    <w:p w14:paraId="07E440FC" w14:textId="7C9CF83A" w:rsidR="00571C19" w:rsidRDefault="00571C19">
      <w:pPr>
        <w:pStyle w:val="TOC3"/>
        <w:tabs>
          <w:tab w:val="right" w:leader="dot" w:pos="9350"/>
        </w:tabs>
        <w:rPr>
          <w:noProof/>
        </w:rPr>
      </w:pPr>
      <w:hyperlink w:anchor="_Toc227305846" w:history="1">
        <w:r w:rsidRPr="00A872BA">
          <w:rPr>
            <w:rStyle w:val="Hyperlink"/>
            <w:noProof/>
          </w:rPr>
          <w:t>Restauration de l'interface utilisateur par défaut</w:t>
        </w:r>
        <w:r>
          <w:rPr>
            <w:noProof/>
            <w:webHidden/>
          </w:rPr>
          <w:tab/>
        </w:r>
        <w:r>
          <w:rPr>
            <w:noProof/>
            <w:webHidden/>
          </w:rPr>
          <w:fldChar w:fldCharType="begin"/>
        </w:r>
        <w:r>
          <w:rPr>
            <w:noProof/>
            <w:webHidden/>
          </w:rPr>
          <w:instrText xml:space="preserve"> PAGEREF _Toc227305846 \h </w:instrText>
        </w:r>
        <w:r>
          <w:rPr>
            <w:noProof/>
            <w:webHidden/>
          </w:rPr>
        </w:r>
        <w:r>
          <w:rPr>
            <w:noProof/>
            <w:webHidden/>
          </w:rPr>
          <w:fldChar w:fldCharType="separate"/>
        </w:r>
        <w:r>
          <w:rPr>
            <w:noProof/>
            <w:webHidden/>
          </w:rPr>
          <w:t>28</w:t>
        </w:r>
        <w:r>
          <w:rPr>
            <w:noProof/>
            <w:webHidden/>
          </w:rPr>
          <w:fldChar w:fldCharType="end"/>
        </w:r>
      </w:hyperlink>
    </w:p>
    <w:p w14:paraId="5A9DBE71" w14:textId="6D3C0CAC" w:rsidR="00571C19" w:rsidRDefault="00571C19">
      <w:pPr>
        <w:pStyle w:val="TOC3"/>
        <w:tabs>
          <w:tab w:val="right" w:leader="dot" w:pos="9350"/>
        </w:tabs>
        <w:rPr>
          <w:noProof/>
        </w:rPr>
      </w:pPr>
      <w:hyperlink w:anchor="_Toc227305847" w:history="1">
        <w:r w:rsidRPr="00A872BA">
          <w:rPr>
            <w:rStyle w:val="Hyperlink"/>
            <w:noProof/>
          </w:rPr>
          <w:t>Personnalisation des polices de l'interface utilisateur</w:t>
        </w:r>
        <w:r>
          <w:rPr>
            <w:noProof/>
            <w:webHidden/>
          </w:rPr>
          <w:tab/>
        </w:r>
        <w:r>
          <w:rPr>
            <w:noProof/>
            <w:webHidden/>
          </w:rPr>
          <w:fldChar w:fldCharType="begin"/>
        </w:r>
        <w:r>
          <w:rPr>
            <w:noProof/>
            <w:webHidden/>
          </w:rPr>
          <w:instrText xml:space="preserve"> PAGEREF _Toc227305847 \h </w:instrText>
        </w:r>
        <w:r>
          <w:rPr>
            <w:noProof/>
            <w:webHidden/>
          </w:rPr>
        </w:r>
        <w:r>
          <w:rPr>
            <w:noProof/>
            <w:webHidden/>
          </w:rPr>
          <w:fldChar w:fldCharType="separate"/>
        </w:r>
        <w:r>
          <w:rPr>
            <w:noProof/>
            <w:webHidden/>
          </w:rPr>
          <w:t>29</w:t>
        </w:r>
        <w:r>
          <w:rPr>
            <w:noProof/>
            <w:webHidden/>
          </w:rPr>
          <w:fldChar w:fldCharType="end"/>
        </w:r>
      </w:hyperlink>
    </w:p>
    <w:p w14:paraId="709FDD0A" w14:textId="46496F9E" w:rsidR="00571C19" w:rsidRDefault="00571C19">
      <w:pPr>
        <w:pStyle w:val="TOC3"/>
        <w:tabs>
          <w:tab w:val="right" w:leader="dot" w:pos="9350"/>
        </w:tabs>
        <w:rPr>
          <w:noProof/>
        </w:rPr>
      </w:pPr>
      <w:hyperlink w:anchor="_Toc227305848" w:history="1">
        <w:r w:rsidRPr="00A872BA">
          <w:rPr>
            <w:rStyle w:val="Hyperlink"/>
            <w:noProof/>
          </w:rPr>
          <w:t>Personnalisation des menus</w:t>
        </w:r>
        <w:r>
          <w:rPr>
            <w:noProof/>
            <w:webHidden/>
          </w:rPr>
          <w:tab/>
        </w:r>
        <w:r>
          <w:rPr>
            <w:noProof/>
            <w:webHidden/>
          </w:rPr>
          <w:fldChar w:fldCharType="begin"/>
        </w:r>
        <w:r>
          <w:rPr>
            <w:noProof/>
            <w:webHidden/>
          </w:rPr>
          <w:instrText xml:space="preserve"> PAGEREF _Toc227305848 \h </w:instrText>
        </w:r>
        <w:r>
          <w:rPr>
            <w:noProof/>
            <w:webHidden/>
          </w:rPr>
        </w:r>
        <w:r>
          <w:rPr>
            <w:noProof/>
            <w:webHidden/>
          </w:rPr>
          <w:fldChar w:fldCharType="separate"/>
        </w:r>
        <w:r>
          <w:rPr>
            <w:noProof/>
            <w:webHidden/>
          </w:rPr>
          <w:t>30</w:t>
        </w:r>
        <w:r>
          <w:rPr>
            <w:noProof/>
            <w:webHidden/>
          </w:rPr>
          <w:fldChar w:fldCharType="end"/>
        </w:r>
      </w:hyperlink>
    </w:p>
    <w:p w14:paraId="3FEFBE0C" w14:textId="1CD4B2C1" w:rsidR="00571C19" w:rsidRDefault="00571C19">
      <w:pPr>
        <w:pStyle w:val="TOC3"/>
        <w:tabs>
          <w:tab w:val="right" w:leader="dot" w:pos="9350"/>
        </w:tabs>
        <w:rPr>
          <w:noProof/>
        </w:rPr>
      </w:pPr>
      <w:hyperlink w:anchor="_Toc227305849" w:history="1">
        <w:r w:rsidRPr="00A872BA">
          <w:rPr>
            <w:rStyle w:val="Hyperlink"/>
            <w:noProof/>
          </w:rPr>
          <w:t>Personnalisation des barres d'outils</w:t>
        </w:r>
        <w:r>
          <w:rPr>
            <w:noProof/>
            <w:webHidden/>
          </w:rPr>
          <w:tab/>
        </w:r>
        <w:r>
          <w:rPr>
            <w:noProof/>
            <w:webHidden/>
          </w:rPr>
          <w:fldChar w:fldCharType="begin"/>
        </w:r>
        <w:r>
          <w:rPr>
            <w:noProof/>
            <w:webHidden/>
          </w:rPr>
          <w:instrText xml:space="preserve"> PAGEREF _Toc227305849 \h </w:instrText>
        </w:r>
        <w:r>
          <w:rPr>
            <w:noProof/>
            <w:webHidden/>
          </w:rPr>
        </w:r>
        <w:r>
          <w:rPr>
            <w:noProof/>
            <w:webHidden/>
          </w:rPr>
          <w:fldChar w:fldCharType="separate"/>
        </w:r>
        <w:r>
          <w:rPr>
            <w:noProof/>
            <w:webHidden/>
          </w:rPr>
          <w:t>34</w:t>
        </w:r>
        <w:r>
          <w:rPr>
            <w:noProof/>
            <w:webHidden/>
          </w:rPr>
          <w:fldChar w:fldCharType="end"/>
        </w:r>
      </w:hyperlink>
    </w:p>
    <w:p w14:paraId="6B5A9E1C" w14:textId="220637D8" w:rsidR="00571C19" w:rsidRDefault="00571C19">
      <w:pPr>
        <w:pStyle w:val="TOC3"/>
        <w:tabs>
          <w:tab w:val="right" w:leader="dot" w:pos="9350"/>
        </w:tabs>
        <w:rPr>
          <w:noProof/>
        </w:rPr>
      </w:pPr>
      <w:hyperlink w:anchor="_Toc227305850" w:history="1">
        <w:r w:rsidRPr="00A872BA">
          <w:rPr>
            <w:rStyle w:val="Hyperlink"/>
            <w:noProof/>
          </w:rPr>
          <w:t>Personnalisation des touches de raccourci</w:t>
        </w:r>
        <w:r>
          <w:rPr>
            <w:noProof/>
            <w:webHidden/>
          </w:rPr>
          <w:tab/>
        </w:r>
        <w:r>
          <w:rPr>
            <w:noProof/>
            <w:webHidden/>
          </w:rPr>
          <w:fldChar w:fldCharType="begin"/>
        </w:r>
        <w:r>
          <w:rPr>
            <w:noProof/>
            <w:webHidden/>
          </w:rPr>
          <w:instrText xml:space="preserve"> PAGEREF _Toc227305850 \h </w:instrText>
        </w:r>
        <w:r>
          <w:rPr>
            <w:noProof/>
            <w:webHidden/>
          </w:rPr>
        </w:r>
        <w:r>
          <w:rPr>
            <w:noProof/>
            <w:webHidden/>
          </w:rPr>
          <w:fldChar w:fldCharType="separate"/>
        </w:r>
        <w:r>
          <w:rPr>
            <w:noProof/>
            <w:webHidden/>
          </w:rPr>
          <w:t>37</w:t>
        </w:r>
        <w:r>
          <w:rPr>
            <w:noProof/>
            <w:webHidden/>
          </w:rPr>
          <w:fldChar w:fldCharType="end"/>
        </w:r>
      </w:hyperlink>
    </w:p>
    <w:p w14:paraId="0E708A84" w14:textId="056C653B" w:rsidR="00571C19" w:rsidRDefault="00571C19">
      <w:pPr>
        <w:pStyle w:val="TOC2"/>
        <w:tabs>
          <w:tab w:val="right" w:leader="dot" w:pos="9350"/>
        </w:tabs>
        <w:rPr>
          <w:noProof/>
        </w:rPr>
      </w:pPr>
      <w:hyperlink w:anchor="_Toc227305851" w:history="1">
        <w:r w:rsidRPr="00A872BA">
          <w:rPr>
            <w:rStyle w:val="Hyperlink"/>
            <w:noProof/>
          </w:rPr>
          <w:t>Amarrage et désamarrage d'éléments de l'interface utilisateur</w:t>
        </w:r>
        <w:r>
          <w:rPr>
            <w:noProof/>
            <w:webHidden/>
          </w:rPr>
          <w:tab/>
        </w:r>
        <w:r>
          <w:rPr>
            <w:noProof/>
            <w:webHidden/>
          </w:rPr>
          <w:fldChar w:fldCharType="begin"/>
        </w:r>
        <w:r>
          <w:rPr>
            <w:noProof/>
            <w:webHidden/>
          </w:rPr>
          <w:instrText xml:space="preserve"> PAGEREF _Toc227305851 \h </w:instrText>
        </w:r>
        <w:r>
          <w:rPr>
            <w:noProof/>
            <w:webHidden/>
          </w:rPr>
        </w:r>
        <w:r>
          <w:rPr>
            <w:noProof/>
            <w:webHidden/>
          </w:rPr>
          <w:fldChar w:fldCharType="separate"/>
        </w:r>
        <w:r>
          <w:rPr>
            <w:noProof/>
            <w:webHidden/>
          </w:rPr>
          <w:t>39</w:t>
        </w:r>
        <w:r>
          <w:rPr>
            <w:noProof/>
            <w:webHidden/>
          </w:rPr>
          <w:fldChar w:fldCharType="end"/>
        </w:r>
      </w:hyperlink>
    </w:p>
    <w:p w14:paraId="437CBA67" w14:textId="0E7EA4A0" w:rsidR="004B0751" w:rsidRDefault="004B0751" w:rsidP="004B0751">
      <w:pPr>
        <w:sectPr w:rsidR="004B0751" w:rsidSect="001D25F6">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1AE7273C" w14:textId="77777777" w:rsidR="004B0751" w:rsidRDefault="004B0751">
      <w:pPr>
        <w:pStyle w:val="Heading1"/>
        <w:divId w:val="1387946621"/>
        <w:rPr>
          <w:kern w:val="0"/>
          <w:sz w:val="40"/>
          <w:szCs w:val="40"/>
        </w:rPr>
      </w:pPr>
      <w:bookmarkStart w:id="4" w:name="RH_PD_TOC_BK"/>
      <w:bookmarkStart w:id="5" w:name="_Toc227305805"/>
      <w:r>
        <w:lastRenderedPageBreak/>
        <w:t>Navigation dans l'interface utilisateur</w:t>
      </w:r>
      <w:bookmarkEnd w:id="5"/>
    </w:p>
    <w:p w14:paraId="30D8F6B9" w14:textId="77777777" w:rsidR="004B0751" w:rsidRDefault="004B0751">
      <w:pPr>
        <w:divId w:val="2038194726"/>
        <w:rPr>
          <w:color w:val="000000"/>
        </w:rPr>
      </w:pPr>
      <w:bookmarkStart w:id="6" w:name="03_user_topics_navigating_the_us_7353"/>
      <w:bookmarkEnd w:id="6"/>
      <w:r>
        <w:rPr>
          <w:color w:val="000000"/>
        </w:rPr>
        <w:t> </w:t>
      </w:r>
    </w:p>
    <w:bookmarkStart w:id="7" w:name="03_user_topics_navigating_the_us_9135"/>
    <w:bookmarkEnd w:id="7"/>
    <w:p w14:paraId="0E7DED74" w14:textId="77777777" w:rsidR="004B0751" w:rsidRDefault="004B0751">
      <w:pPr>
        <w:pStyle w:val="Heading2"/>
        <w:divId w:val="1387946621"/>
        <w:rPr>
          <w:color w:val="0F4761" w:themeColor="accent1" w:themeShade="BF"/>
        </w:rPr>
      </w:pPr>
      <w:r>
        <w:fldChar w:fldCharType="begin"/>
      </w:r>
      <w:r>
        <w:instrText xml:space="preserve"> XE "Interface utilisateur:Navigation" \* MERGEFORMAT </w:instrText>
      </w:r>
      <w:r>
        <w:fldChar w:fldCharType="end"/>
      </w:r>
      <w:r>
        <w:fldChar w:fldCharType="begin"/>
      </w:r>
      <w:r>
        <w:instrText xml:space="preserve"> XE "Interface utilisateur" \* MERGEFORMAT </w:instrText>
      </w:r>
      <w:r>
        <w:fldChar w:fldCharType="end"/>
      </w:r>
      <w:r>
        <w:fldChar w:fldCharType="begin"/>
      </w:r>
      <w:r>
        <w:instrText xml:space="preserve"> XE "Navigation dans l'interface utilisateur: introduction" \* MERGEFORMAT </w:instrText>
      </w:r>
      <w:r>
        <w:fldChar w:fldCharType="end"/>
      </w:r>
      <w:bookmarkStart w:id="8" w:name="_Toc227305806"/>
      <w:r>
        <w:t>Navigation dans l'interface utilisateur: introduction</w:t>
      </w:r>
      <w:bookmarkEnd w:id="8"/>
    </w:p>
    <w:p w14:paraId="100B313E" w14:textId="77777777" w:rsidR="004B0751" w:rsidRDefault="004B0751">
      <w:pPr>
        <w:pStyle w:val="BodyText"/>
        <w:divId w:val="1387946621"/>
      </w:pPr>
      <w:r>
        <w:t>Cette section explique les parties principales de l'interface utilisateur de PC-DMIS. Cette section décrit également les méthodes à utiliser pour personnaliser certaines options graphiques de PC-DMIS en fonction de vos besoins personnels. (Pour plus d'informations sur ces options, voir la section « Modification de l’affichage CAO : Introduction ».)</w:t>
      </w:r>
    </w:p>
    <w:p w14:paraId="186CD08C" w14:textId="77777777" w:rsidR="004B0751" w:rsidRDefault="004B0751">
      <w:pPr>
        <w:pStyle w:val="BodyText"/>
        <w:divId w:val="1387946621"/>
      </w:pPr>
      <w:r>
        <w:t>Chaque rubrique présentée ci-dessous illustre une fonctionnalité spécifique de l'interface. La présente section traite des informations suivantes :</w:t>
      </w:r>
    </w:p>
    <w:p w14:paraId="2189471B" w14:textId="77777777" w:rsidR="004B0751" w:rsidRDefault="004B0751" w:rsidP="00C95EB9">
      <w:pPr>
        <w:pStyle w:val="BodyText"/>
        <w:numPr>
          <w:ilvl w:val="0"/>
          <w:numId w:val="1"/>
        </w:numPr>
        <w:tabs>
          <w:tab w:val="left" w:pos="720"/>
        </w:tabs>
        <w:spacing w:line="276" w:lineRule="auto"/>
        <w:divId w:val="1387946621"/>
      </w:pPr>
      <w:hyperlink w:anchor="03_user_topics_the_user_interfac_7962" w:history="1">
        <w:r>
          <w:rPr>
            <w:rStyle w:val="Hyperlink"/>
          </w:rPr>
          <w:t>Interface utilisateur</w:t>
        </w:r>
      </w:hyperlink>
    </w:p>
    <w:p w14:paraId="2A798BC9" w14:textId="77777777" w:rsidR="004B0751" w:rsidRDefault="004B0751" w:rsidP="00C95EB9">
      <w:pPr>
        <w:pStyle w:val="BodyText"/>
        <w:numPr>
          <w:ilvl w:val="0"/>
          <w:numId w:val="1"/>
        </w:numPr>
        <w:tabs>
          <w:tab w:val="left" w:pos="720"/>
        </w:tabs>
        <w:spacing w:line="276" w:lineRule="auto"/>
        <w:divId w:val="1387946621"/>
      </w:pPr>
      <w:hyperlink w:anchor="03_user_topics_the_home_page_htm" w:history="1">
        <w:r>
          <w:rPr>
            <w:rStyle w:val="Hyperlink"/>
          </w:rPr>
          <w:t>Page d'accueil</w:t>
        </w:r>
      </w:hyperlink>
    </w:p>
    <w:p w14:paraId="13F4619C" w14:textId="77777777" w:rsidR="004B0751" w:rsidRDefault="004B0751" w:rsidP="00C95EB9">
      <w:pPr>
        <w:pStyle w:val="BodyText"/>
        <w:numPr>
          <w:ilvl w:val="0"/>
          <w:numId w:val="1"/>
        </w:numPr>
        <w:tabs>
          <w:tab w:val="left" w:pos="720"/>
        </w:tabs>
        <w:spacing w:line="276" w:lineRule="auto"/>
        <w:divId w:val="1387946621"/>
      </w:pPr>
      <w:hyperlink w:anchor="03_user_topics_the_menu_bar_htm" w:history="1">
        <w:r>
          <w:rPr>
            <w:rStyle w:val="Hyperlink"/>
          </w:rPr>
          <w:t>Barre de menus</w:t>
        </w:r>
      </w:hyperlink>
    </w:p>
    <w:p w14:paraId="21514B01" w14:textId="77777777" w:rsidR="004B0751" w:rsidRDefault="004B0751" w:rsidP="00C95EB9">
      <w:pPr>
        <w:pStyle w:val="BodyText"/>
        <w:numPr>
          <w:ilvl w:val="0"/>
          <w:numId w:val="1"/>
        </w:numPr>
        <w:tabs>
          <w:tab w:val="left" w:pos="720"/>
        </w:tabs>
        <w:spacing w:line="276" w:lineRule="auto"/>
        <w:divId w:val="1387946621"/>
      </w:pPr>
      <w:hyperlink w:anchor="03_user_topics_the_toolbar_area__5702" w:history="1">
        <w:r>
          <w:rPr>
            <w:rStyle w:val="Hyperlink"/>
          </w:rPr>
          <w:t>Zone des barres d'outils</w:t>
        </w:r>
      </w:hyperlink>
    </w:p>
    <w:p w14:paraId="46B73B15" w14:textId="77777777" w:rsidR="004B0751" w:rsidRDefault="004B0751" w:rsidP="00C95EB9">
      <w:pPr>
        <w:pStyle w:val="BodyText"/>
        <w:numPr>
          <w:ilvl w:val="0"/>
          <w:numId w:val="1"/>
        </w:numPr>
        <w:tabs>
          <w:tab w:val="left" w:pos="720"/>
        </w:tabs>
        <w:spacing w:line="276" w:lineRule="auto"/>
        <w:divId w:val="1387946621"/>
      </w:pPr>
      <w:hyperlink w:anchor="03_user_topics_the_graphics_disp_7556" w:history="1">
        <w:r>
          <w:rPr>
            <w:rStyle w:val="Hyperlink"/>
          </w:rPr>
          <w:t>Fenêtre d'affichage graphique</w:t>
        </w:r>
      </w:hyperlink>
    </w:p>
    <w:p w14:paraId="7E6266AC" w14:textId="77777777" w:rsidR="004B0751" w:rsidRDefault="004B0751" w:rsidP="00C95EB9">
      <w:pPr>
        <w:pStyle w:val="BodyText"/>
        <w:numPr>
          <w:ilvl w:val="0"/>
          <w:numId w:val="1"/>
        </w:numPr>
        <w:tabs>
          <w:tab w:val="left" w:pos="720"/>
        </w:tabs>
        <w:spacing w:line="276" w:lineRule="auto"/>
        <w:divId w:val="1387946621"/>
      </w:pPr>
      <w:hyperlink w:anchor="03_user_topics_the_status_bar_ht_7239" w:history="1">
        <w:r>
          <w:rPr>
            <w:rStyle w:val="Hyperlink"/>
          </w:rPr>
          <w:t>Barre d'état</w:t>
        </w:r>
      </w:hyperlink>
    </w:p>
    <w:p w14:paraId="2009D0B8" w14:textId="77777777" w:rsidR="004B0751" w:rsidRDefault="004B0751" w:rsidP="00C95EB9">
      <w:pPr>
        <w:pStyle w:val="BodyText"/>
        <w:numPr>
          <w:ilvl w:val="0"/>
          <w:numId w:val="1"/>
        </w:numPr>
        <w:tabs>
          <w:tab w:val="left" w:pos="720"/>
        </w:tabs>
        <w:spacing w:line="276" w:lineRule="auto"/>
        <w:divId w:val="1387946621"/>
      </w:pPr>
      <w:hyperlink w:anchor="03_user_topics_dialog_box_descri_4305" w:history="1">
        <w:r>
          <w:rPr>
            <w:rStyle w:val="Hyperlink"/>
          </w:rPr>
          <w:t>Description des boîtes de dialogue</w:t>
        </w:r>
      </w:hyperlink>
    </w:p>
    <w:p w14:paraId="3398DC9D" w14:textId="77777777" w:rsidR="004B0751" w:rsidRDefault="004B0751" w:rsidP="00C95EB9">
      <w:pPr>
        <w:pStyle w:val="BodyText"/>
        <w:numPr>
          <w:ilvl w:val="0"/>
          <w:numId w:val="1"/>
        </w:numPr>
        <w:tabs>
          <w:tab w:val="left" w:pos="720"/>
        </w:tabs>
        <w:spacing w:line="276" w:lineRule="auto"/>
        <w:divId w:val="1387946621"/>
      </w:pPr>
      <w:hyperlink w:anchor="03_user_topics_customizing_the_u_1872" w:history="1">
        <w:r>
          <w:rPr>
            <w:rStyle w:val="Hyperlink"/>
          </w:rPr>
          <w:t>Personnalisation de l'interface utilisateur</w:t>
        </w:r>
      </w:hyperlink>
    </w:p>
    <w:p w14:paraId="0A544E9A" w14:textId="77777777" w:rsidR="004B0751" w:rsidRDefault="004B0751">
      <w:pPr>
        <w:pStyle w:val="BodyText"/>
        <w:divId w:val="1387946621"/>
      </w:pPr>
      <w:r>
        <w:t>Dans PC-DMIS, vous pouvez entrer des commandes ou sélectionner des options à l'aide de la souris ou du clavier. PC-DMIS fournit également des menus et des touches de raccourcis pour les commandes les plus fréquentes. Voir la section « Utilisation des touches et des menus de raccourci : Introduction ».</w:t>
      </w:r>
    </w:p>
    <w:p w14:paraId="5F581C12" w14:textId="77777777" w:rsidR="004B0751" w:rsidRDefault="004B0751">
      <w:pPr>
        <w:jc w:val="right"/>
        <w:divId w:val="61394869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"Aspect" \* MERGEFORMAT </w:instrText>
      </w:r>
      <w:r>
        <w:rPr>
          <w:rFonts w:ascii="Arial" w:hAnsi="Arial" w:cs="Arial"/>
          <w:color w:val="000000"/>
          <w:sz w:val="22"/>
          <w:szCs w:val="22"/>
        </w:rPr>
        <w:fldChar w:fldCharType="end"/>
      </w:r>
    </w:p>
    <w:p w14:paraId="5239CC3C" w14:textId="77777777" w:rsidR="004B0751" w:rsidRDefault="004B0751">
      <w:pPr>
        <w:pStyle w:val="Heading2"/>
        <w:divId w:val="1387946621"/>
        <w:rPr>
          <w:rFonts w:asciiTheme="majorHAnsi" w:hAnsiTheme="majorHAnsi" w:cstheme="majorBidi"/>
          <w:color w:val="0F4761" w:themeColor="accent1" w:themeShade="BF"/>
          <w:sz w:val="32"/>
          <w:szCs w:val="32"/>
        </w:rPr>
      </w:pPr>
      <w:bookmarkStart w:id="9" w:name="03_user_topics_the_user_interfac_7962"/>
      <w:bookmarkStart w:id="10" w:name="_Toc227305807"/>
      <w:bookmarkEnd w:id="9"/>
      <w:r>
        <w:t>Interface utilisateur</w:t>
      </w:r>
      <w:bookmarkEnd w:id="10"/>
    </w:p>
    <w:p w14:paraId="0E5CF0A4" w14:textId="77777777" w:rsidR="004B0751" w:rsidRDefault="004B0751">
      <w:pPr>
        <w:pStyle w:val="BodyText"/>
        <w:divId w:val="1387946621"/>
      </w:pPr>
      <w:r>
        <w:t>L'interface utilisateur PC-DMIS est divisée en plusieurs zones, chacune remplissant une fonction concrète ou apportant des informations nécessaires. Vous trouverez ci-dessous une courte description de chaque zone de l'écran. (Pour plus d'informations, voir la documentation comme indiqué.)</w:t>
      </w:r>
    </w:p>
    <w:p w14:paraId="1E888B10" w14:textId="656FFC72" w:rsidR="004B0751" w:rsidRDefault="00D704A1">
      <w:pPr>
        <w:pStyle w:val="figure"/>
        <w:keepNext/>
        <w:spacing w:before="60" w:after="225" w:afterAutospacing="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6047D00A" wp14:editId="4F270510">
            <wp:extent cx="5943600" cy="4740275"/>
            <wp:effectExtent l="0" t="0" r="0" b="3175"/>
            <wp:docPr id="317362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62649"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4740275"/>
                    </a:xfrm>
                    <a:prstGeom prst="rect">
                      <a:avLst/>
                    </a:prstGeom>
                  </pic:spPr>
                </pic:pic>
              </a:graphicData>
            </a:graphic>
          </wp:inline>
        </w:drawing>
      </w:r>
    </w:p>
    <w:p w14:paraId="774BA33A" w14:textId="77777777" w:rsidR="004B0751" w:rsidRDefault="004B0751">
      <w:pPr>
        <w:pStyle w:val="Caption1"/>
        <w:divId w:val="1387946621"/>
      </w:pPr>
      <w:r>
        <w:t>Exemple montrant l'interface utilisateur de PC-DMIS</w:t>
      </w:r>
    </w:p>
    <w:p w14:paraId="2BC1CDAD" w14:textId="77777777" w:rsidR="004B0751" w:rsidRDefault="004B0751" w:rsidP="00C95EB9">
      <w:pPr>
        <w:pStyle w:val="BodyText"/>
        <w:numPr>
          <w:ilvl w:val="0"/>
          <w:numId w:val="2"/>
        </w:numPr>
        <w:tabs>
          <w:tab w:val="left" w:pos="720"/>
        </w:tabs>
        <w:spacing w:line="276" w:lineRule="auto"/>
        <w:divId w:val="1387946621"/>
      </w:pPr>
      <w:r>
        <w:t>La barre de titre contient les informations sur la version de PC-DMIS, son état en ligne ou hors ligne et s'il se trouve en mode administrateur. Si PC-DMIS est en ligne, la barre indique aussi le nom de la machine.</w:t>
      </w:r>
    </w:p>
    <w:p w14:paraId="44FC2503" w14:textId="4286DE77" w:rsidR="004B0751" w:rsidRDefault="00D704A1" w:rsidP="00C95EB9">
      <w:pPr>
        <w:pStyle w:val="figure"/>
        <w:keepNext/>
        <w:tabs>
          <w:tab w:val="left" w:pos="720"/>
        </w:tabs>
        <w:spacing w:before="60" w:after="225" w:afterAutospacing="0" w:line="276" w:lineRule="auto"/>
        <w:ind w:left="72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16574B9" wp14:editId="4BCD38ED">
            <wp:extent cx="4781550" cy="466725"/>
            <wp:effectExtent l="0" t="0" r="0" b="9525"/>
            <wp:docPr id="236693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93167" name=""/>
                    <pic:cNvPicPr/>
                  </pic:nvPicPr>
                  <pic:blipFill>
                    <a:blip r:embed="rId13">
                      <a:extLst>
                        <a:ext uri="{28A0092B-C50C-407E-A947-70E740481C1C}">
                          <a14:useLocalDpi xmlns:a14="http://schemas.microsoft.com/office/drawing/2010/main" val="0"/>
                        </a:ext>
                      </a:extLst>
                    </a:blip>
                    <a:stretch>
                      <a:fillRect/>
                    </a:stretch>
                  </pic:blipFill>
                  <pic:spPr>
                    <a:xfrm>
                      <a:off x="0" y="0"/>
                      <a:ext cx="4781550" cy="466725"/>
                    </a:xfrm>
                    <a:prstGeom prst="rect">
                      <a:avLst/>
                    </a:prstGeom>
                  </pic:spPr>
                </pic:pic>
              </a:graphicData>
            </a:graphic>
          </wp:inline>
        </w:drawing>
      </w:r>
    </w:p>
    <w:p w14:paraId="1824C2A7" w14:textId="77777777" w:rsidR="004B0751" w:rsidRDefault="004B0751" w:rsidP="00C95EB9">
      <w:pPr>
        <w:pStyle w:val="BodyText"/>
        <w:numPr>
          <w:ilvl w:val="0"/>
          <w:numId w:val="2"/>
        </w:numPr>
        <w:tabs>
          <w:tab w:val="left" w:pos="720"/>
        </w:tabs>
        <w:spacing w:line="276" w:lineRule="auto"/>
        <w:divId w:val="1387946621"/>
      </w:pPr>
      <w:r>
        <w:t xml:space="preserve">La barre de menus contient les menus et les options de menus disponibles dans l'application PC-DMIS. Pour plus d'informations, voir « </w:t>
      </w:r>
      <w:hyperlink w:anchor="03_user_topics_the_menu_bar_htm" w:history="1">
        <w:r>
          <w:rPr>
            <w:rStyle w:val="Hyperlink"/>
          </w:rPr>
          <w:t>Barre de menus</w:t>
        </w:r>
      </w:hyperlink>
      <w:r>
        <w:t xml:space="preserve"> ».</w:t>
      </w:r>
    </w:p>
    <w:p w14:paraId="554C3CFC" w14:textId="77777777" w:rsidR="004B0751" w:rsidRDefault="004B0751" w:rsidP="00C95EB9">
      <w:pPr>
        <w:pStyle w:val="BodyText"/>
        <w:numPr>
          <w:ilvl w:val="0"/>
          <w:numId w:val="2"/>
        </w:numPr>
        <w:tabs>
          <w:tab w:val="left" w:pos="720"/>
        </w:tabs>
        <w:spacing w:line="276" w:lineRule="auto"/>
        <w:divId w:val="1387946621"/>
      </w:pPr>
      <w:r>
        <w:t>La zone des barres d’outils contient les barres d’outils avec les commandes fréquemment utilisées. Vous pouvez cliquer dedans avec le bouton droit pour accéder à ces barres d'outils. Voir « </w:t>
      </w:r>
      <w:hyperlink w:anchor="03_user_topics_the_toolbar_area__5702" w:history="1">
        <w:r>
          <w:rPr>
            <w:rStyle w:val="Hyperlink"/>
          </w:rPr>
          <w:t>Zone des barres d'outils</w:t>
        </w:r>
      </w:hyperlink>
      <w:r>
        <w:t> ».</w:t>
      </w:r>
    </w:p>
    <w:p w14:paraId="68CC71DA" w14:textId="77777777" w:rsidR="004B0751" w:rsidRDefault="004B0751" w:rsidP="00C95EB9">
      <w:pPr>
        <w:pStyle w:val="BodyText"/>
        <w:numPr>
          <w:ilvl w:val="0"/>
          <w:numId w:val="2"/>
        </w:numPr>
        <w:tabs>
          <w:tab w:val="left" w:pos="720"/>
        </w:tabs>
        <w:spacing w:line="276" w:lineRule="auto"/>
        <w:divId w:val="1387946621"/>
      </w:pPr>
      <w:r>
        <w:t xml:space="preserve">La fenêtre d'affichage graphique affiche les représentations graphiques de la pièce (l'illustration présente la vue supérieure). Les dimensions de cette zone ne changent pas. Toutefois, il est possible de diviser la zone d'affichage en plusieurs vues de la même pièce (quatre maximum).Pour plus d'informations, voir « </w:t>
      </w:r>
      <w:hyperlink w:anchor="03_user_topics_the_graphics_disp_7556" w:history="1">
        <w:r>
          <w:rPr>
            <w:rStyle w:val="Hyperlink"/>
          </w:rPr>
          <w:t>Fenêtre d'affichage graphique</w:t>
        </w:r>
      </w:hyperlink>
      <w:r>
        <w:t xml:space="preserve"> ».</w:t>
      </w:r>
    </w:p>
    <w:p w14:paraId="06389E07" w14:textId="77777777" w:rsidR="004B0751" w:rsidRDefault="004B0751" w:rsidP="00C95EB9">
      <w:pPr>
        <w:pStyle w:val="BodyText"/>
        <w:numPr>
          <w:ilvl w:val="0"/>
          <w:numId w:val="2"/>
        </w:numPr>
        <w:tabs>
          <w:tab w:val="left" w:pos="720"/>
        </w:tabs>
        <w:spacing w:line="276" w:lineRule="auto"/>
        <w:divId w:val="1387946621"/>
      </w:pPr>
      <w:r>
        <w:lastRenderedPageBreak/>
        <w:t xml:space="preserve">Les boîtes de dialogue représentent le principal moyen de communication entre PC-DMIS et l'utilisateur. Elles présentent les fonctionnalités disponibles et permettent la saisie de données. Pour plus d'informations, voir « </w:t>
      </w:r>
      <w:hyperlink w:anchor="03_user_topics_dialog_box_descri_4305" w:history="1">
        <w:r>
          <w:rPr>
            <w:rStyle w:val="Hyperlink"/>
          </w:rPr>
          <w:t>Description des boîtes de dialogue</w:t>
        </w:r>
      </w:hyperlink>
      <w:r>
        <w:t xml:space="preserve"> ».</w:t>
      </w:r>
    </w:p>
    <w:p w14:paraId="45132040" w14:textId="77777777" w:rsidR="004B0751" w:rsidRDefault="004B0751" w:rsidP="00C95EB9">
      <w:pPr>
        <w:pStyle w:val="BodyText"/>
        <w:numPr>
          <w:ilvl w:val="0"/>
          <w:numId w:val="2"/>
        </w:numPr>
        <w:tabs>
          <w:tab w:val="left" w:pos="720"/>
        </w:tabs>
        <w:spacing w:line="276" w:lineRule="auto"/>
        <w:divId w:val="1387946621"/>
      </w:pPr>
      <w:r>
        <w:t>La fenêtre de modification affiche la routine de mesure. Elle vous permet d'accéder à des commandes spécifiques de la routine de mesure et d'apporter les modifications requises par des spécifications individuelles. Voir les chapitres « Modification d’une routine de mesure : Introduction » et « Utilisation de la fenêtre de modification : Introduction » pour des renseignements complets sur le fonctionnement de la fenêtre de modification.</w:t>
      </w:r>
    </w:p>
    <w:p w14:paraId="09C90973" w14:textId="77777777" w:rsidR="004B0751" w:rsidRDefault="004B0751" w:rsidP="00C95EB9">
      <w:pPr>
        <w:pStyle w:val="BodyText"/>
        <w:numPr>
          <w:ilvl w:val="0"/>
          <w:numId w:val="2"/>
        </w:numPr>
        <w:tabs>
          <w:tab w:val="left" w:pos="720"/>
        </w:tabs>
        <w:spacing w:line="276" w:lineRule="auto"/>
        <w:divId w:val="1387946621"/>
      </w:pPr>
      <w:r>
        <w:t xml:space="preserve">La barre d'état présente des informations importantes sur l'opération en cours. Ces informations incluent la position actuelle du palpeur, ses données de calibrage, l'écart type du dernier élément mesuré et le nombre de palpages, entre autres. Elle contient également une zone de message qui affiche des invites et des informations utiles sur l'opération en cours. Pour plus d'informations, voir « </w:t>
      </w:r>
      <w:hyperlink w:anchor="03_user_topics_the_status_bar_ht_7239" w:history="1">
        <w:r>
          <w:rPr>
            <w:rStyle w:val="Hyperlink"/>
          </w:rPr>
          <w:t>Barre d'état</w:t>
        </w:r>
      </w:hyperlink>
      <w:r>
        <w:t xml:space="preserve"> ».</w:t>
      </w:r>
    </w:p>
    <w:p w14:paraId="007C3E39" w14:textId="77777777" w:rsidR="004B0751" w:rsidRDefault="004B0751">
      <w:pPr>
        <w:divId w:val="1628584679"/>
        <w:rPr>
          <w:color w:val="000000"/>
        </w:rPr>
      </w:pPr>
      <w:r>
        <w:rPr>
          <w:color w:val="000000"/>
        </w:rPr>
        <w:t> </w:t>
      </w:r>
    </w:p>
    <w:p w14:paraId="396BC216" w14:textId="77777777" w:rsidR="004B0751" w:rsidRDefault="004B0751">
      <w:pPr>
        <w:pStyle w:val="Heading2"/>
        <w:divId w:val="1387946621"/>
        <w:rPr>
          <w:color w:val="0F4761" w:themeColor="accent1" w:themeShade="BF"/>
        </w:rPr>
      </w:pPr>
      <w:bookmarkStart w:id="11" w:name="_Toc227305808"/>
      <w:r>
        <w:t>Page d'accueil</w:t>
      </w:r>
      <w:bookmarkEnd w:id="11"/>
    </w:p>
    <w:bookmarkStart w:id="12" w:name="03_user_topics_the_home_page_htm"/>
    <w:bookmarkEnd w:id="12"/>
    <w:p w14:paraId="7601945E" w14:textId="0689FB95" w:rsidR="004B0751" w:rsidRDefault="004B0751">
      <w:pPr>
        <w:pStyle w:val="figure"/>
        <w:keepNext/>
        <w:spacing w:before="60" w:after="225" w:afterAutospacing="0"/>
        <w:divId w:val="1387946621"/>
        <w:rPr>
          <w:rFonts w:ascii="Times New Roman" w:eastAsiaTheme="minorHAnsi" w:hAnsi="Times New Roman" w:cs="Times New Roman"/>
          <w:sz w:val="20"/>
          <w:szCs w:val="20"/>
        </w:rPr>
      </w:pPr>
      <w:r>
        <w:rPr>
          <w:rFonts w:ascii="Times New Roman" w:eastAsiaTheme="minorHAnsi" w:hAnsi="Times New Roman" w:cs="Times New Roman"/>
          <w:sz w:val="20"/>
          <w:szCs w:val="20"/>
        </w:rPr>
        <w:fldChar w:fldCharType="begin"/>
      </w:r>
      <w:r>
        <w:rPr>
          <w:rFonts w:ascii="Times New Roman" w:eastAsiaTheme="minorHAnsi" w:hAnsi="Times New Roman" w:cs="Times New Roman"/>
          <w:sz w:val="20"/>
          <w:szCs w:val="20"/>
        </w:rPr>
        <w:instrText xml:space="preserve"> XE "Page d'accueil" \* MERGEFORMAT </w:instrText>
      </w:r>
      <w:r>
        <w:rPr>
          <w:rFonts w:ascii="Times New Roman" w:eastAsiaTheme="minorHAnsi" w:hAnsi="Times New Roman" w:cs="Times New Roman"/>
          <w:sz w:val="20"/>
          <w:szCs w:val="20"/>
        </w:rPr>
        <w:fldChar w:fldCharType="end"/>
      </w:r>
      <w:r w:rsidR="00D704A1">
        <w:rPr>
          <w:rFonts w:ascii="Times New Roman" w:eastAsiaTheme="minorHAnsi" w:hAnsi="Times New Roman" w:cs="Times New Roman"/>
          <w:noProof/>
          <w:sz w:val="20"/>
          <w:szCs w:val="20"/>
        </w:rPr>
        <w:drawing>
          <wp:inline distT="0" distB="0" distL="0" distR="0" wp14:anchorId="17853642" wp14:editId="773D5244">
            <wp:extent cx="5848350" cy="3286125"/>
            <wp:effectExtent l="0" t="0" r="0" b="9525"/>
            <wp:docPr id="681923118" name="Picture 3" descr="Page d'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923118" name="Picture 3" descr="Page d'accueil"/>
                    <pic:cNvPicPr/>
                  </pic:nvPicPr>
                  <pic:blipFill>
                    <a:blip r:embed="rId14">
                      <a:extLst>
                        <a:ext uri="{28A0092B-C50C-407E-A947-70E740481C1C}">
                          <a14:useLocalDpi xmlns:a14="http://schemas.microsoft.com/office/drawing/2010/main" val="0"/>
                        </a:ext>
                      </a:extLst>
                    </a:blip>
                    <a:stretch>
                      <a:fillRect/>
                    </a:stretch>
                  </pic:blipFill>
                  <pic:spPr>
                    <a:xfrm>
                      <a:off x="0" y="0"/>
                      <a:ext cx="5848350" cy="3286125"/>
                    </a:xfrm>
                    <a:prstGeom prst="rect">
                      <a:avLst/>
                    </a:prstGeom>
                  </pic:spPr>
                </pic:pic>
              </a:graphicData>
            </a:graphic>
          </wp:inline>
        </w:drawing>
      </w:r>
    </w:p>
    <w:p w14:paraId="35A5BF4D" w14:textId="77777777" w:rsidR="004B0751" w:rsidRDefault="004B0751">
      <w:pPr>
        <w:pStyle w:val="BodyText"/>
        <w:divId w:val="1387946621"/>
      </w:pPr>
      <w:r>
        <w:t xml:space="preserve">La page d'accueil est le premier écran que vous voyez dans PC-DMIS avant d'ouvrir une routine de mesure. Vous voyez aussi cet écran si vous fermez toutes les routines de mesure mais pas l'application. La page d'accueil contient diverses vues (comme </w:t>
      </w:r>
      <w:r>
        <w:rPr>
          <w:rStyle w:val="bold"/>
        </w:rPr>
        <w:t>Origine</w:t>
      </w:r>
      <w:r>
        <w:t xml:space="preserve">, </w:t>
      </w:r>
      <w:r>
        <w:rPr>
          <w:rStyle w:val="bold"/>
        </w:rPr>
        <w:t>Récents</w:t>
      </w:r>
      <w:r>
        <w:t xml:space="preserve">, </w:t>
      </w:r>
      <w:r>
        <w:rPr>
          <w:rStyle w:val="bold"/>
        </w:rPr>
        <w:t>Favoris</w:t>
      </w:r>
      <w:r>
        <w:t xml:space="preserve">, </w:t>
      </w:r>
      <w:r>
        <w:rPr>
          <w:rStyle w:val="bold"/>
        </w:rPr>
        <w:t>Ouvrir</w:t>
      </w:r>
      <w:r>
        <w:t xml:space="preserve"> et </w:t>
      </w:r>
      <w:r>
        <w:rPr>
          <w:rStyle w:val="bold"/>
        </w:rPr>
        <w:t>Découvrir</w:t>
      </w:r>
      <w:r>
        <w:t>) qui permettent d'accéder aux routines de mesure sur votre ordinateur et réaliser d'autres actions. La page d'accueil contient par ailleurs des liens utiles vers des sites de la communauté, des actualités et des vidéos sur les produits.</w:t>
      </w:r>
    </w:p>
    <w:p w14:paraId="32A8CF34" w14:textId="77777777" w:rsidR="004B0751" w:rsidRDefault="004B0751">
      <w:pPr>
        <w:pStyle w:val="BodyText"/>
        <w:divId w:val="1387946621"/>
      </w:pPr>
      <w:r>
        <w:t xml:space="preserve">Vous pouvez toujours sélectionner </w:t>
      </w:r>
      <w:r>
        <w:rPr>
          <w:rStyle w:val="bold"/>
        </w:rPr>
        <w:t>Fichier | Ouvrir</w:t>
      </w:r>
      <w:r>
        <w:t xml:space="preserve"> et </w:t>
      </w:r>
      <w:r>
        <w:rPr>
          <w:rStyle w:val="bold"/>
        </w:rPr>
        <w:t>Fichier | Nouveau</w:t>
      </w:r>
      <w:r>
        <w:t xml:space="preserve"> pour ouvrir et créer des routines de mesure.</w:t>
      </w:r>
    </w:p>
    <w:p w14:paraId="1121DCC1" w14:textId="77777777" w:rsidR="004B0751" w:rsidRDefault="004B0751">
      <w:pPr>
        <w:pStyle w:val="note"/>
        <w:spacing w:before="0" w:beforeAutospacing="0" w:after="0" w:afterAutospacing="0"/>
        <w:divId w:val="1387946621"/>
        <w:rPr>
          <w:rFonts w:ascii="Times New Roman" w:eastAsiaTheme="minorHAnsi" w:hAnsi="Times New Roman" w:cs="Times New Roman"/>
        </w:rPr>
      </w:pPr>
      <w:r>
        <w:rPr>
          <w:rFonts w:ascii="Times New Roman" w:eastAsiaTheme="minorHAnsi" w:hAnsi="Times New Roman" w:cs="Times New Roman"/>
        </w:rPr>
        <w:t xml:space="preserve">Par défaut, la page d'accueil est visible quand vous démarrez PC-DMIS sans charger de routine de mesure. Si vous ne la voyez pas, vous devez éventuellement l'activer. Pour ce faire, cochez la </w:t>
      </w:r>
      <w:r>
        <w:rPr>
          <w:rFonts w:ascii="Times New Roman" w:eastAsiaTheme="minorHAnsi" w:hAnsi="Times New Roman" w:cs="Times New Roman"/>
        </w:rPr>
        <w:lastRenderedPageBreak/>
        <w:t xml:space="preserve">case </w:t>
      </w:r>
      <w:r>
        <w:rPr>
          <w:rStyle w:val="bold"/>
          <w:rFonts w:ascii="Times New Roman" w:eastAsiaTheme="minorHAnsi" w:hAnsi="Times New Roman" w:cs="Times New Roman"/>
        </w:rPr>
        <w:t>Afficher la page d'accueil</w:t>
      </w:r>
      <w:r>
        <w:rPr>
          <w:rFonts w:ascii="Times New Roman" w:eastAsiaTheme="minorHAnsi" w:hAnsi="Times New Roman" w:cs="Times New Roman"/>
        </w:rPr>
        <w:t xml:space="preserve"> dans l'onglet </w:t>
      </w:r>
      <w:r>
        <w:rPr>
          <w:rStyle w:val="bold"/>
          <w:rFonts w:ascii="Times New Roman" w:eastAsiaTheme="minorHAnsi" w:hAnsi="Times New Roman" w:cs="Times New Roman"/>
        </w:rPr>
        <w:t>Général</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w:t>
      </w:r>
      <w:r>
        <w:rPr>
          <w:rStyle w:val="bold"/>
          <w:rFonts w:ascii="Times New Roman" w:eastAsiaTheme="minorHAnsi" w:hAnsi="Times New Roman" w:cs="Times New Roman"/>
        </w:rPr>
        <w:t>Modifier | Préférences | Configuration</w:t>
      </w:r>
      <w:r>
        <w:rPr>
          <w:rFonts w:ascii="Times New Roman" w:eastAsiaTheme="minorHAnsi" w:hAnsi="Times New Roman" w:cs="Times New Roman"/>
        </w:rPr>
        <w:t>). Pour plus d'informations, voir « Afficher la page d'accueil » au chapitre « Définition des préférences ».</w:t>
      </w:r>
    </w:p>
    <w:p w14:paraId="5B1E89F0" w14:textId="77777777" w:rsidR="004B0751" w:rsidRDefault="004B0751">
      <w:pPr>
        <w:divId w:val="1566380506"/>
        <w:rPr>
          <w:rFonts w:ascii="Arial" w:eastAsiaTheme="minorHAnsi" w:hAnsi="Arial" w:cs="Arial"/>
          <w:color w:val="000000"/>
        </w:rPr>
      </w:pPr>
      <w:r>
        <w:rPr>
          <w:rFonts w:ascii="Arial" w:hAnsi="Arial" w:cs="Arial"/>
          <w:color w:val="000000"/>
        </w:rPr>
        <w:fldChar w:fldCharType="begin"/>
      </w:r>
      <w:r>
        <w:rPr>
          <w:rFonts w:ascii="Arial" w:hAnsi="Arial" w:cs="Arial"/>
          <w:color w:val="000000"/>
        </w:rPr>
        <w:instrText xml:space="preserve"> XE "Routines, Exemples"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"Vidéos, Exemples"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"Vidéos exemples"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"Routines exemples"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"Panneau de gauche,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d'accueil:Vidéos exemples"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d'accueil:Routines exemples"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d'accueil:Panneau de gauche" \* MERGEFORMAT </w:instrText>
      </w:r>
      <w:r>
        <w:rPr>
          <w:rFonts w:ascii="Arial" w:hAnsi="Arial" w:cs="Arial"/>
          <w:color w:val="000000"/>
        </w:rPr>
        <w:fldChar w:fldCharType="end"/>
      </w:r>
    </w:p>
    <w:p w14:paraId="3D9EB45F" w14:textId="77777777" w:rsidR="004B0751" w:rsidRDefault="004B0751">
      <w:pPr>
        <w:pStyle w:val="Heading3"/>
        <w:divId w:val="1387946621"/>
        <w:rPr>
          <w:rFonts w:asciiTheme="minorHAnsi" w:hAnsiTheme="minorHAnsi" w:cstheme="majorBidi"/>
          <w:color w:val="0F4761" w:themeColor="accent1" w:themeShade="BF"/>
          <w:sz w:val="28"/>
          <w:szCs w:val="28"/>
        </w:rPr>
      </w:pPr>
      <w:bookmarkStart w:id="13" w:name="03_user_topics_left_pane_htm"/>
      <w:bookmarkStart w:id="14" w:name="_Toc227305809"/>
      <w:bookmarkEnd w:id="13"/>
      <w:r>
        <w:t>Panneau de gauche</w:t>
      </w:r>
      <w:bookmarkEnd w:id="14"/>
    </w:p>
    <w:p w14:paraId="0C7A87D7" w14:textId="77777777" w:rsidR="004B0751" w:rsidRDefault="004B0751">
      <w:pPr>
        <w:pStyle w:val="BodyText"/>
        <w:divId w:val="1387946621"/>
      </w:pPr>
      <w:r>
        <w:t>Dans la page d'accueil, le panneau de gauche vous permet d'accéder à ces vues :</w:t>
      </w:r>
    </w:p>
    <w:p w14:paraId="53BA0916" w14:textId="77777777" w:rsidR="004B0751" w:rsidRDefault="004B0751" w:rsidP="00C95EB9">
      <w:pPr>
        <w:pStyle w:val="BodyText"/>
        <w:numPr>
          <w:ilvl w:val="0"/>
          <w:numId w:val="3"/>
        </w:numPr>
        <w:tabs>
          <w:tab w:val="left" w:pos="720"/>
        </w:tabs>
        <w:spacing w:line="276" w:lineRule="auto"/>
        <w:divId w:val="1387946621"/>
      </w:pPr>
      <w:r>
        <w:rPr>
          <w:rStyle w:val="bold"/>
        </w:rPr>
        <w:t>Origine</w:t>
      </w:r>
      <w:r>
        <w:t xml:space="preserve"> - Cette vue inclut des mosaïques pour créer ou ouvrir des routines de mesure. Elle possède aussi ses propres vues intégrées </w:t>
      </w:r>
      <w:r>
        <w:rPr>
          <w:rStyle w:val="bold"/>
        </w:rPr>
        <w:t>Récents</w:t>
      </w:r>
      <w:r>
        <w:t xml:space="preserve"> et </w:t>
      </w:r>
      <w:r>
        <w:rPr>
          <w:rStyle w:val="bold"/>
        </w:rPr>
        <w:t>Favoris</w:t>
      </w:r>
      <w:r>
        <w:t xml:space="preserve">. Ici, la vue </w:t>
      </w:r>
      <w:r>
        <w:rPr>
          <w:rStyle w:val="bold"/>
        </w:rPr>
        <w:t>Récents</w:t>
      </w:r>
      <w:r>
        <w:t xml:space="preserve"> montre une ligne de mosaïques pour les routines de mesure les plus récentes. La vue </w:t>
      </w:r>
      <w:r>
        <w:rPr>
          <w:rStyle w:val="bold"/>
        </w:rPr>
        <w:t>Favoris</w:t>
      </w:r>
      <w:r>
        <w:t xml:space="preserve"> montre quant à elle une ligne de mosaïques pour les éléments les plus récents sélectionnés comme favoris.</w:t>
      </w:r>
    </w:p>
    <w:p w14:paraId="22FB83DC" w14:textId="77777777" w:rsidR="004B0751" w:rsidRDefault="004B0751" w:rsidP="00C95EB9">
      <w:pPr>
        <w:pStyle w:val="BodyText"/>
        <w:numPr>
          <w:ilvl w:val="0"/>
          <w:numId w:val="3"/>
        </w:numPr>
        <w:tabs>
          <w:tab w:val="left" w:pos="720"/>
        </w:tabs>
        <w:spacing w:line="276" w:lineRule="auto"/>
        <w:divId w:val="1387946621"/>
      </w:pPr>
      <w:r>
        <w:rPr>
          <w:rStyle w:val="bold"/>
        </w:rPr>
        <w:t>Nouveau</w:t>
      </w:r>
      <w:r>
        <w:t xml:space="preserve"> - Cette vue montre des modèles à partir desquels vous pouvez créer de nouvelles routines de mesure. À la première utilisation de PC-DMIS, cette vue contient les modèles prêts à l'emploi suivants :</w:t>
      </w:r>
    </w:p>
    <w:p w14:paraId="25FE53DC" w14:textId="77777777" w:rsidR="004B0751" w:rsidRDefault="004B0751" w:rsidP="00C95EB9">
      <w:pPr>
        <w:pStyle w:val="BodyText"/>
        <w:numPr>
          <w:ilvl w:val="1"/>
          <w:numId w:val="3"/>
        </w:numPr>
        <w:tabs>
          <w:tab w:val="left" w:pos="1440"/>
        </w:tabs>
        <w:spacing w:line="276" w:lineRule="auto"/>
        <w:divId w:val="1387946621"/>
      </w:pPr>
      <w:r>
        <w:rPr>
          <w:rStyle w:val="bold"/>
        </w:rPr>
        <w:t>Modèle vide</w:t>
      </w:r>
      <w:r>
        <w:t xml:space="preserve"> - Cette option crée une routine de mesure simple semblable à celle créée via le menu </w:t>
      </w:r>
      <w:r>
        <w:rPr>
          <w:rStyle w:val="bold"/>
        </w:rPr>
        <w:t>Fichier | Nouveau</w:t>
      </w:r>
      <w:r>
        <w:t>.</w:t>
      </w:r>
    </w:p>
    <w:p w14:paraId="28E3D698" w14:textId="77777777" w:rsidR="004B0751" w:rsidRDefault="004B0751" w:rsidP="00C95EB9">
      <w:pPr>
        <w:pStyle w:val="BodyText"/>
        <w:numPr>
          <w:ilvl w:val="1"/>
          <w:numId w:val="3"/>
        </w:numPr>
        <w:tabs>
          <w:tab w:val="left" w:pos="1440"/>
        </w:tabs>
        <w:spacing w:line="276" w:lineRule="auto"/>
        <w:divId w:val="1387946621"/>
      </w:pPr>
      <w:r>
        <w:rPr>
          <w:rStyle w:val="bold"/>
        </w:rPr>
        <w:t>Modèle d'exécution portable</w:t>
      </w:r>
      <w:r>
        <w:t xml:space="preserve"> - Cette option crée une routine de mesure conçue pour l'exécution par des dispositifs portables.</w:t>
      </w:r>
    </w:p>
    <w:p w14:paraId="47AC5D7C" w14:textId="77777777" w:rsidR="004B0751" w:rsidRDefault="004B0751" w:rsidP="00C95EB9">
      <w:pPr>
        <w:pStyle w:val="BodyText"/>
        <w:numPr>
          <w:ilvl w:val="1"/>
          <w:numId w:val="3"/>
        </w:numPr>
        <w:tabs>
          <w:tab w:val="left" w:pos="1440"/>
        </w:tabs>
        <w:spacing w:line="276" w:lineRule="auto"/>
        <w:divId w:val="1387946621"/>
      </w:pPr>
      <w:r>
        <w:rPr>
          <w:rStyle w:val="bold"/>
        </w:rPr>
        <w:t>Modèle d'exportation Q-DAS</w:t>
      </w:r>
      <w:r>
        <w:t xml:space="preserve"> - Cette option crée une routine de mesure avec des statistiques préexistantes et des commandes de champ de traçabilité afin d'exporter des infos de mesure au logiciel Q-DAS.</w:t>
      </w:r>
    </w:p>
    <w:p w14:paraId="3A8B36D6" w14:textId="77777777" w:rsidR="004B0751" w:rsidRDefault="004B0751" w:rsidP="00C95EB9">
      <w:pPr>
        <w:pStyle w:val="BodyText"/>
        <w:tabs>
          <w:tab w:val="left" w:pos="720"/>
        </w:tabs>
        <w:spacing w:line="276" w:lineRule="auto"/>
        <w:ind w:left="720"/>
        <w:divId w:val="1387946621"/>
      </w:pPr>
      <w:r>
        <w:t>Vous pouvez également modifier une routine de mesure existante et vous en servir comme un modèle. Pour plus d'informations, voir la rubrique « </w:t>
      </w:r>
      <w:hyperlink w:anchor="03_user_topics_using_measurement_4370" w:history="1">
        <w:r>
          <w:rPr>
            <w:rStyle w:val="Hyperlink"/>
          </w:rPr>
          <w:t>Utilisation de modèles de routine de mesure</w:t>
        </w:r>
      </w:hyperlink>
      <w:r>
        <w:t> » dans la documentation PC-DMIS Core.</w:t>
      </w:r>
    </w:p>
    <w:p w14:paraId="09C392F3" w14:textId="77777777" w:rsidR="004B0751" w:rsidRDefault="004B0751" w:rsidP="00C95EB9">
      <w:pPr>
        <w:pStyle w:val="BodyText"/>
        <w:numPr>
          <w:ilvl w:val="0"/>
          <w:numId w:val="3"/>
        </w:numPr>
        <w:tabs>
          <w:tab w:val="left" w:pos="720"/>
        </w:tabs>
        <w:spacing w:line="276" w:lineRule="auto"/>
        <w:divId w:val="1387946621"/>
      </w:pPr>
      <w:r>
        <w:rPr>
          <w:rStyle w:val="bold"/>
        </w:rPr>
        <w:t>Récents</w:t>
      </w:r>
      <w:r>
        <w:t xml:space="preserve"> - Cette vue contient des mosaïques pour toutes les routines de mesure récentes. Elle peut montrer plus que la ligne de routines récentes qui sont disponibles dans la vue </w:t>
      </w:r>
      <w:r>
        <w:rPr>
          <w:rStyle w:val="bold"/>
        </w:rPr>
        <w:t>Origine</w:t>
      </w:r>
      <w:r>
        <w:t>.</w:t>
      </w:r>
    </w:p>
    <w:p w14:paraId="2EE93AA3" w14:textId="77777777" w:rsidR="004B0751" w:rsidRDefault="004B0751" w:rsidP="00C95EB9">
      <w:pPr>
        <w:pStyle w:val="BodyText"/>
        <w:numPr>
          <w:ilvl w:val="0"/>
          <w:numId w:val="3"/>
        </w:numPr>
        <w:tabs>
          <w:tab w:val="left" w:pos="720"/>
        </w:tabs>
        <w:spacing w:line="276" w:lineRule="auto"/>
        <w:divId w:val="1387946621"/>
      </w:pPr>
      <w:r>
        <w:rPr>
          <w:rStyle w:val="bold"/>
        </w:rPr>
        <w:t>Favoris</w:t>
      </w:r>
      <w:r>
        <w:t xml:space="preserve"> - Cette vue contient des mosaïques pour tous les éléments sélectionnés comme favoris. Elle peut montrer plus que la ligne de favoris récents qui sont disponibles dans la vue </w:t>
      </w:r>
      <w:r>
        <w:rPr>
          <w:rStyle w:val="bold"/>
        </w:rPr>
        <w:t>Origine</w:t>
      </w:r>
      <w:r>
        <w:t>.</w:t>
      </w:r>
    </w:p>
    <w:p w14:paraId="447B4832" w14:textId="77777777" w:rsidR="004B0751" w:rsidRDefault="004B0751" w:rsidP="00C95EB9">
      <w:pPr>
        <w:pStyle w:val="BodyText"/>
        <w:numPr>
          <w:ilvl w:val="0"/>
          <w:numId w:val="3"/>
        </w:numPr>
        <w:tabs>
          <w:tab w:val="left" w:pos="720"/>
        </w:tabs>
        <w:spacing w:line="276" w:lineRule="auto"/>
        <w:divId w:val="1387946621"/>
      </w:pPr>
      <w:r>
        <w:rPr>
          <w:rStyle w:val="bold"/>
        </w:rPr>
        <w:t>Ouvrir</w:t>
      </w:r>
      <w:r>
        <w:t xml:space="preserve"> - Cette vue contient des mosaïques pour l'ensemble des routines de mesure et sous-dossiers dans des dossiers définis.</w:t>
      </w:r>
    </w:p>
    <w:p w14:paraId="488D7CDB" w14:textId="77777777" w:rsidR="004B0751" w:rsidRDefault="004B0751" w:rsidP="00C95EB9">
      <w:pPr>
        <w:pStyle w:val="BodyText"/>
        <w:tabs>
          <w:tab w:val="left" w:pos="1320"/>
        </w:tabs>
        <w:spacing w:line="276" w:lineRule="auto"/>
        <w:ind w:left="1320"/>
        <w:divId w:val="1387946621"/>
      </w:pPr>
      <w:r>
        <w:t>Par défaut, PC-DMIS affiche le contenu de ce dossier pour la version actuelle :</w:t>
      </w:r>
    </w:p>
    <w:p w14:paraId="76FBBD77" w14:textId="77777777" w:rsidR="004B0751" w:rsidRDefault="004B0751" w:rsidP="00C95EB9">
      <w:pPr>
        <w:pStyle w:val="BodyText"/>
        <w:tabs>
          <w:tab w:val="left" w:pos="1920"/>
        </w:tabs>
        <w:spacing w:line="276" w:lineRule="auto"/>
        <w:ind w:left="1920"/>
        <w:divId w:val="1387946621"/>
      </w:pPr>
      <w:r>
        <w:t>C:\Users\Public\Public Documents\Hexagon\PC-DMIS\2026.1</w:t>
      </w:r>
    </w:p>
    <w:p w14:paraId="32A06B41" w14:textId="77777777" w:rsidR="004B0751" w:rsidRDefault="004B0751" w:rsidP="00C95EB9">
      <w:pPr>
        <w:pStyle w:val="BodyText"/>
        <w:tabs>
          <w:tab w:val="left" w:pos="1320"/>
        </w:tabs>
        <w:spacing w:line="276" w:lineRule="auto"/>
        <w:ind w:left="1320"/>
        <w:divId w:val="1387946621"/>
      </w:pPr>
      <w:r>
        <w:t xml:space="preserve">Vous pouvez définir d'autres dossiers ou masquer des dossiers dans </w:t>
      </w:r>
      <w:r>
        <w:rPr>
          <w:rStyle w:val="bold"/>
        </w:rPr>
        <w:t>Réglages</w:t>
      </w:r>
      <w:r>
        <w:t xml:space="preserve"> si vous exécutez PC-DMIS en tant qu'administrateur.</w:t>
      </w:r>
    </w:p>
    <w:p w14:paraId="4F3F5B2E" w14:textId="77777777" w:rsidR="004B0751" w:rsidRDefault="004B0751" w:rsidP="00C95EB9">
      <w:pPr>
        <w:pStyle w:val="BodyText"/>
        <w:numPr>
          <w:ilvl w:val="0"/>
          <w:numId w:val="3"/>
        </w:numPr>
        <w:tabs>
          <w:tab w:val="left" w:pos="720"/>
        </w:tabs>
        <w:spacing w:line="276" w:lineRule="auto"/>
        <w:divId w:val="1387946621"/>
      </w:pPr>
      <w:r>
        <w:rPr>
          <w:rStyle w:val="bold"/>
        </w:rPr>
        <w:t>Découvrir</w:t>
      </w:r>
      <w:r>
        <w:t xml:space="preserve"> - Si vous avez une connexion à Internet, cette vue contient ces deux onglets :</w:t>
      </w:r>
    </w:p>
    <w:p w14:paraId="4C99C0E3" w14:textId="77777777" w:rsidR="004B0751" w:rsidRDefault="004B0751" w:rsidP="00C95EB9">
      <w:pPr>
        <w:pStyle w:val="BodyText"/>
        <w:numPr>
          <w:ilvl w:val="1"/>
          <w:numId w:val="3"/>
        </w:numPr>
        <w:tabs>
          <w:tab w:val="left" w:pos="1440"/>
        </w:tabs>
        <w:spacing w:line="276" w:lineRule="auto"/>
        <w:divId w:val="1387946621"/>
      </w:pPr>
      <w:r>
        <w:rPr>
          <w:rStyle w:val="bold"/>
        </w:rPr>
        <w:t>Vidéos</w:t>
      </w:r>
      <w:r>
        <w:t xml:space="preserve"> - Cet onglet contient la liste des vidéos présentant ces options, comme :</w:t>
      </w:r>
    </w:p>
    <w:p w14:paraId="4189A1C0" w14:textId="77777777" w:rsidR="004B0751" w:rsidRDefault="004B0751" w:rsidP="00C95EB9">
      <w:pPr>
        <w:pStyle w:val="BodyText"/>
        <w:numPr>
          <w:ilvl w:val="2"/>
          <w:numId w:val="3"/>
        </w:numPr>
        <w:tabs>
          <w:tab w:val="left" w:pos="2160"/>
        </w:tabs>
        <w:spacing w:line="276" w:lineRule="auto"/>
        <w:divId w:val="1387946621"/>
      </w:pPr>
      <w:r>
        <w:t>Points forts des produits PC-DMIS</w:t>
      </w:r>
    </w:p>
    <w:p w14:paraId="580F220F" w14:textId="77777777" w:rsidR="004B0751" w:rsidRDefault="004B0751" w:rsidP="00C95EB9">
      <w:pPr>
        <w:pStyle w:val="BodyText"/>
        <w:numPr>
          <w:ilvl w:val="2"/>
          <w:numId w:val="3"/>
        </w:numPr>
        <w:tabs>
          <w:tab w:val="left" w:pos="2160"/>
        </w:tabs>
        <w:spacing w:line="276" w:lineRule="auto"/>
        <w:divId w:val="1387946621"/>
      </w:pPr>
      <w:r>
        <w:t>Tutoriels PC-DMIS</w:t>
      </w:r>
    </w:p>
    <w:p w14:paraId="579A7516" w14:textId="77777777" w:rsidR="004B0751" w:rsidRDefault="004B0751" w:rsidP="00C95EB9">
      <w:pPr>
        <w:pStyle w:val="BodyText"/>
        <w:numPr>
          <w:ilvl w:val="2"/>
          <w:numId w:val="3"/>
        </w:numPr>
        <w:tabs>
          <w:tab w:val="left" w:pos="2160"/>
        </w:tabs>
        <w:spacing w:line="276" w:lineRule="auto"/>
        <w:divId w:val="1387946621"/>
      </w:pPr>
      <w:r>
        <w:t>Produits connexes</w:t>
      </w:r>
    </w:p>
    <w:p w14:paraId="5B8AAC73" w14:textId="77777777" w:rsidR="004B0751" w:rsidRDefault="004B0751" w:rsidP="00C95EB9">
      <w:pPr>
        <w:pStyle w:val="BodyText"/>
        <w:numPr>
          <w:ilvl w:val="1"/>
          <w:numId w:val="3"/>
        </w:numPr>
        <w:tabs>
          <w:tab w:val="left" w:pos="1440"/>
        </w:tabs>
        <w:spacing w:line="276" w:lineRule="auto"/>
        <w:divId w:val="1387946621"/>
      </w:pPr>
      <w:r>
        <w:rPr>
          <w:rStyle w:val="bold"/>
        </w:rPr>
        <w:lastRenderedPageBreak/>
        <w:t>Routines exemples</w:t>
      </w:r>
      <w:r>
        <w:t xml:space="preserve"> - Cet onglet contient la liste des exemples de routines de mesure incluant déjà des commandes pour réaliser des tâches ou des mesures. Une image descriptive de chaque mosaïque illustre le concept correspondant.</w:t>
      </w:r>
    </w:p>
    <w:p w14:paraId="7206A159" w14:textId="77777777" w:rsidR="004B0751" w:rsidRDefault="004B0751" w:rsidP="00C95EB9">
      <w:pPr>
        <w:pStyle w:val="BodyText"/>
        <w:numPr>
          <w:ilvl w:val="2"/>
          <w:numId w:val="3"/>
        </w:numPr>
        <w:tabs>
          <w:tab w:val="left" w:pos="2160"/>
        </w:tabs>
        <w:spacing w:line="276" w:lineRule="auto"/>
        <w:divId w:val="1387946621"/>
      </w:pPr>
      <w:r>
        <w:t>Les routines de mesure sont regroupées par niveau. Le numéro de niveau correspond à la difficulté relative dans les concepts concernés.</w:t>
      </w:r>
    </w:p>
    <w:p w14:paraId="0368D0EA" w14:textId="77777777" w:rsidR="004B0751" w:rsidRDefault="004B0751" w:rsidP="00C95EB9">
      <w:pPr>
        <w:pStyle w:val="BodyText"/>
        <w:numPr>
          <w:ilvl w:val="2"/>
          <w:numId w:val="3"/>
        </w:numPr>
        <w:tabs>
          <w:tab w:val="left" w:pos="2160"/>
        </w:tabs>
        <w:spacing w:line="276" w:lineRule="auto"/>
        <w:divId w:val="1387946621"/>
      </w:pPr>
      <w:r>
        <w:t>Certaines options ont recours au script d'automatisation pour exécuter leurs tâches. Les images descriptives sur les mosaïques ont cette petite icône déroulante en bas à droite pour indiquer qu'un script a été utilisé :</w:t>
      </w:r>
    </w:p>
    <w:p w14:paraId="672364F7" w14:textId="6BB98B73" w:rsidR="004B0751" w:rsidRDefault="00D704A1" w:rsidP="00C95EB9">
      <w:pPr>
        <w:pStyle w:val="figure"/>
        <w:keepNext/>
        <w:tabs>
          <w:tab w:val="left" w:pos="2160"/>
        </w:tabs>
        <w:spacing w:before="60" w:after="225" w:afterAutospacing="0" w:line="276" w:lineRule="auto"/>
        <w:ind w:left="216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DCB341C" wp14:editId="3BDEC1B2">
            <wp:extent cx="1609725" cy="800100"/>
            <wp:effectExtent l="0" t="0" r="9525" b="0"/>
            <wp:docPr id="1664230565" name="Picture 4" descr="Mosaïque avec une icône de scri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230565" name="Picture 4" descr="Mosaïque avec une icône de script"/>
                    <pic:cNvPicPr/>
                  </pic:nvPicPr>
                  <pic:blipFill>
                    <a:blip r:embed="rId15">
                      <a:extLst>
                        <a:ext uri="{28A0092B-C50C-407E-A947-70E740481C1C}">
                          <a14:useLocalDpi xmlns:a14="http://schemas.microsoft.com/office/drawing/2010/main" val="0"/>
                        </a:ext>
                      </a:extLst>
                    </a:blip>
                    <a:stretch>
                      <a:fillRect/>
                    </a:stretch>
                  </pic:blipFill>
                  <pic:spPr>
                    <a:xfrm>
                      <a:off x="0" y="0"/>
                      <a:ext cx="1609725" cy="800100"/>
                    </a:xfrm>
                    <a:prstGeom prst="rect">
                      <a:avLst/>
                    </a:prstGeom>
                  </pic:spPr>
                </pic:pic>
              </a:graphicData>
            </a:graphic>
          </wp:inline>
        </w:drawing>
      </w:r>
    </w:p>
    <w:p w14:paraId="53E54E44" w14:textId="04C0BBCC" w:rsidR="004B0751" w:rsidRDefault="004B0751" w:rsidP="00C95EB9">
      <w:pPr>
        <w:pStyle w:val="BodyText"/>
        <w:numPr>
          <w:ilvl w:val="2"/>
          <w:numId w:val="3"/>
        </w:numPr>
        <w:tabs>
          <w:tab w:val="left" w:pos="2160"/>
        </w:tabs>
        <w:spacing w:line="276" w:lineRule="auto"/>
        <w:divId w:val="1387946621"/>
      </w:pPr>
      <w:r>
        <w:t xml:space="preserve">Le menu </w:t>
      </w:r>
      <w:r>
        <w:rPr>
          <w:rStyle w:val="bold"/>
        </w:rPr>
        <w:t>...</w:t>
      </w:r>
      <w:r>
        <w:t xml:space="preserve"> sur la mosaïque vous permet de télécharger des routines de mesure dans le répertoire par défaut de routines de mesure et de les ajouter aux </w:t>
      </w:r>
      <w:r>
        <w:rPr>
          <w:rStyle w:val="bold"/>
        </w:rPr>
        <w:t>Favoris</w:t>
      </w:r>
      <w:r>
        <w:t>. Vous pouvez également placer le pointeur sur des routines de mesure et cliquer sur le bouton de téléchargement (</w:t>
      </w:r>
      <w:r w:rsidR="00D704A1">
        <w:rPr>
          <w:noProof/>
        </w:rPr>
        <w:drawing>
          <wp:inline distT="0" distB="0" distL="0" distR="0" wp14:anchorId="252F83E7" wp14:editId="7E8D1892">
            <wp:extent cx="272415" cy="284797"/>
            <wp:effectExtent l="0" t="0" r="0" b="1270"/>
            <wp:docPr id="794473898" name="Picture 5" descr="bouton Téléchar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73898" name="Picture 5" descr="bouton Télécharger"/>
                    <pic:cNvPicPr/>
                  </pic:nvPicPr>
                  <pic:blipFill>
                    <a:blip r:embed="rId16">
                      <a:extLst>
                        <a:ext uri="{28A0092B-C50C-407E-A947-70E740481C1C}">
                          <a14:useLocalDpi xmlns:a14="http://schemas.microsoft.com/office/drawing/2010/main" val="0"/>
                        </a:ext>
                      </a:extLst>
                    </a:blip>
                    <a:stretch>
                      <a:fillRect/>
                    </a:stretch>
                  </pic:blipFill>
                  <pic:spPr>
                    <a:xfrm>
                      <a:off x="0" y="0"/>
                      <a:ext cx="272415" cy="284797"/>
                    </a:xfrm>
                    <a:prstGeom prst="rect">
                      <a:avLst/>
                    </a:prstGeom>
                  </pic:spPr>
                </pic:pic>
              </a:graphicData>
            </a:graphic>
          </wp:inline>
        </w:drawing>
      </w:r>
      <w:r>
        <w:t xml:space="preserve">) pour les télécharger. Après le téléchargement, vous pouvez cliquer sur le bouton </w:t>
      </w:r>
      <w:r>
        <w:rPr>
          <w:rStyle w:val="bold"/>
        </w:rPr>
        <w:t>Afficher dans l'Explorateur de fichiers</w:t>
      </w:r>
      <w:r>
        <w:t xml:space="preserve"> (</w:t>
      </w:r>
      <w:r w:rsidR="00D704A1">
        <w:rPr>
          <w:noProof/>
        </w:rPr>
        <w:drawing>
          <wp:inline distT="0" distB="0" distL="0" distR="0" wp14:anchorId="42921A62" wp14:editId="6CD00E47">
            <wp:extent cx="209550" cy="209550"/>
            <wp:effectExtent l="0" t="0" r="0" b="0"/>
            <wp:docPr id="1180147494" name="Picture 6" descr="Ouvrir dans l'Explorat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147494" name="Picture 6" descr="Ouvrir dans l'Explorateur"/>
                    <pic:cNvPicPr/>
                  </pic:nvPicPr>
                  <pic:blipFill>
                    <a:blip r:embed="rId17">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r>
        <w:t>) pour ouvrir le fichier dans l'Explorateur de fichiers.</w:t>
      </w:r>
    </w:p>
    <w:p w14:paraId="1EF86E2E" w14:textId="77777777" w:rsidR="004B0751" w:rsidRDefault="004B0751" w:rsidP="00C95EB9">
      <w:pPr>
        <w:pStyle w:val="BodyText"/>
        <w:numPr>
          <w:ilvl w:val="0"/>
          <w:numId w:val="3"/>
        </w:numPr>
        <w:tabs>
          <w:tab w:val="left" w:pos="720"/>
        </w:tabs>
        <w:spacing w:line="276" w:lineRule="auto"/>
        <w:divId w:val="1387946621"/>
      </w:pPr>
      <w:r>
        <w:rPr>
          <w:rStyle w:val="bold"/>
        </w:rPr>
        <w:fldChar w:fldCharType="begin"/>
      </w:r>
      <w:r>
        <w:rPr>
          <w:rStyle w:val="bold"/>
        </w:rPr>
        <w:instrText xml:space="preserve"> XE "PC-DMIS FUSION" \* MERGEFORMAT </w:instrText>
      </w:r>
      <w:r>
        <w:rPr>
          <w:rStyle w:val="bold"/>
        </w:rPr>
        <w:fldChar w:fldCharType="end"/>
      </w:r>
      <w:r>
        <w:rPr>
          <w:rStyle w:val="bold"/>
        </w:rPr>
        <w:fldChar w:fldCharType="begin"/>
      </w:r>
      <w:r>
        <w:rPr>
          <w:rStyle w:val="bold"/>
        </w:rPr>
        <w:instrText xml:space="preserve"> XE "FUSION" \* MERGEFORMAT </w:instrText>
      </w:r>
      <w:r>
        <w:rPr>
          <w:rStyle w:val="bold"/>
        </w:rPr>
        <w:fldChar w:fldCharType="end"/>
      </w:r>
      <w:bookmarkStart w:id="15" w:name="03_user_topics_left_pane_htm_fus_9332"/>
      <w:bookmarkEnd w:id="15"/>
      <w:r>
        <w:rPr>
          <w:rStyle w:val="bold"/>
        </w:rPr>
        <w:t>FUSION</w:t>
      </w:r>
      <w:r>
        <w:t xml:space="preserve"> - Cette vue contient initialement un onglet </w:t>
      </w:r>
      <w:r>
        <w:rPr>
          <w:rStyle w:val="bold"/>
        </w:rPr>
        <w:t>Bienvenue</w:t>
      </w:r>
      <w:r>
        <w:t xml:space="preserve"> avec des informations sur l'application PC-DMIS FUSION.</w:t>
      </w:r>
    </w:p>
    <w:p w14:paraId="3BA7AEA2" w14:textId="31A8E3A7" w:rsidR="004B0751" w:rsidRDefault="00D704A1">
      <w:pPr>
        <w:pStyle w:val="figure"/>
        <w:keepNext/>
        <w:spacing w:before="60" w:after="225" w:afterAutospacing="0"/>
        <w:ind w:left="60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DDB047C" wp14:editId="2A744161">
            <wp:extent cx="5562600" cy="2974446"/>
            <wp:effectExtent l="0" t="0" r="0" b="0"/>
            <wp:docPr id="299787062" name="Picture 7" descr="PC-DMIS FUSION - Bienven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87062" name="Picture 7" descr="PC-DMIS FUSION - Bienvenu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62600" cy="2974446"/>
                    </a:xfrm>
                    <a:prstGeom prst="rect">
                      <a:avLst/>
                    </a:prstGeom>
                  </pic:spPr>
                </pic:pic>
              </a:graphicData>
            </a:graphic>
          </wp:inline>
        </w:drawing>
      </w:r>
    </w:p>
    <w:p w14:paraId="2AE3411D" w14:textId="77777777" w:rsidR="004B0751" w:rsidRDefault="004B0751">
      <w:pPr>
        <w:pStyle w:val="BodyText"/>
        <w:divId w:val="917832022"/>
      </w:pPr>
      <w:r>
        <w:t>PC-DMIS FUSION regroupe toutes vos données de métrologie pour vous permettre ce qui suit :</w:t>
      </w:r>
    </w:p>
    <w:p w14:paraId="6B45BB37" w14:textId="77777777" w:rsidR="004B0751" w:rsidRDefault="004B0751" w:rsidP="00C95EB9">
      <w:pPr>
        <w:pStyle w:val="BodyText"/>
        <w:numPr>
          <w:ilvl w:val="0"/>
          <w:numId w:val="4"/>
        </w:numPr>
        <w:tabs>
          <w:tab w:val="left" w:pos="720"/>
        </w:tabs>
        <w:spacing w:line="276" w:lineRule="auto"/>
        <w:divId w:val="917832022"/>
      </w:pPr>
      <w:r>
        <w:t>Réviser les résultats et les rapports PC-DMIS</w:t>
      </w:r>
    </w:p>
    <w:p w14:paraId="6D2C2A55" w14:textId="77777777" w:rsidR="004B0751" w:rsidRDefault="004B0751" w:rsidP="00C95EB9">
      <w:pPr>
        <w:pStyle w:val="BodyText"/>
        <w:numPr>
          <w:ilvl w:val="0"/>
          <w:numId w:val="4"/>
        </w:numPr>
        <w:tabs>
          <w:tab w:val="left" w:pos="720"/>
        </w:tabs>
        <w:spacing w:line="276" w:lineRule="auto"/>
        <w:divId w:val="917832022"/>
      </w:pPr>
      <w:r>
        <w:t>Consulter les détails au niveau des échantillons</w:t>
      </w:r>
    </w:p>
    <w:p w14:paraId="5260FABC" w14:textId="77777777" w:rsidR="004B0751" w:rsidRDefault="004B0751" w:rsidP="00C95EB9">
      <w:pPr>
        <w:pStyle w:val="BodyText"/>
        <w:numPr>
          <w:ilvl w:val="0"/>
          <w:numId w:val="4"/>
        </w:numPr>
        <w:tabs>
          <w:tab w:val="left" w:pos="720"/>
        </w:tabs>
        <w:spacing w:line="276" w:lineRule="auto"/>
        <w:divId w:val="917832022"/>
      </w:pPr>
      <w:r>
        <w:lastRenderedPageBreak/>
        <w:t>Explorer les tendances SPC</w:t>
      </w:r>
    </w:p>
    <w:p w14:paraId="6D7FE1E0" w14:textId="77777777" w:rsidR="004B0751" w:rsidRDefault="004B0751" w:rsidP="00C95EB9">
      <w:pPr>
        <w:pStyle w:val="BodyText"/>
        <w:numPr>
          <w:ilvl w:val="0"/>
          <w:numId w:val="4"/>
        </w:numPr>
        <w:tabs>
          <w:tab w:val="left" w:pos="720"/>
        </w:tabs>
        <w:spacing w:line="276" w:lineRule="auto"/>
        <w:divId w:val="917832022"/>
      </w:pPr>
      <w:r>
        <w:t>Afficher les informations de pièces dans un tableau de bord centralisé</w:t>
      </w:r>
    </w:p>
    <w:p w14:paraId="5E093793" w14:textId="77777777" w:rsidR="004B0751" w:rsidRDefault="004B0751">
      <w:pPr>
        <w:pStyle w:val="BodyText"/>
        <w:ind w:left="600"/>
        <w:divId w:val="1387946621"/>
      </w:pPr>
      <w:r>
        <w:t xml:space="preserve">Pour installer PC-DMIS FUSION, depuis l'onglet </w:t>
      </w:r>
      <w:r>
        <w:rPr>
          <w:rStyle w:val="bold"/>
        </w:rPr>
        <w:t>Bienvenue</w:t>
      </w:r>
      <w:r>
        <w:t xml:space="preserve">, cliquez sur </w:t>
      </w:r>
      <w:r>
        <w:rPr>
          <w:rStyle w:val="bold"/>
        </w:rPr>
        <w:t>En savoir plus</w:t>
      </w:r>
      <w:r>
        <w:t>. Une fois que vous disposez d'une licence pour utiliser cette application, vous pouvez la télécharger et l'installer depuis l'application Universal Updater.</w:t>
      </w:r>
    </w:p>
    <w:p w14:paraId="22A5DD25" w14:textId="17E49295" w:rsidR="004B0751" w:rsidRDefault="00D704A1">
      <w:pPr>
        <w:pStyle w:val="figure"/>
        <w:keepNext/>
        <w:spacing w:before="60" w:after="225" w:afterAutospacing="0"/>
        <w:ind w:left="60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95C7E5B" wp14:editId="59AE89AD">
            <wp:extent cx="3994785" cy="4813550"/>
            <wp:effectExtent l="0" t="0" r="5715" b="6350"/>
            <wp:docPr id="1946311821" name="Picture 8" descr="Universal Updater - Installation de PC-DMIS FU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311821" name="Picture 8" descr="Universal Updater - Installation de PC-DMIS FUSION"/>
                    <pic:cNvPicPr/>
                  </pic:nvPicPr>
                  <pic:blipFill>
                    <a:blip r:embed="rId19">
                      <a:extLst>
                        <a:ext uri="{28A0092B-C50C-407E-A947-70E740481C1C}">
                          <a14:useLocalDpi xmlns:a14="http://schemas.microsoft.com/office/drawing/2010/main" val="0"/>
                        </a:ext>
                      </a:extLst>
                    </a:blip>
                    <a:stretch>
                      <a:fillRect/>
                    </a:stretch>
                  </pic:blipFill>
                  <pic:spPr>
                    <a:xfrm>
                      <a:off x="0" y="0"/>
                      <a:ext cx="3994785" cy="4813550"/>
                    </a:xfrm>
                    <a:prstGeom prst="rect">
                      <a:avLst/>
                    </a:prstGeom>
                  </pic:spPr>
                </pic:pic>
              </a:graphicData>
            </a:graphic>
          </wp:inline>
        </w:drawing>
      </w:r>
    </w:p>
    <w:p w14:paraId="502186A5" w14:textId="77777777" w:rsidR="004B0751" w:rsidRDefault="004B0751">
      <w:pPr>
        <w:pStyle w:val="BodyText"/>
        <w:ind w:left="600"/>
        <w:divId w:val="1387946621"/>
      </w:pPr>
      <w:r>
        <w:t xml:space="preserve">(Pour des informations sur les exigences système et les instructions d'installation, voir les </w:t>
      </w:r>
      <w:hyperlink r:id="rId20" w:history="1">
        <w:r>
          <w:rPr>
            <w:rStyle w:val="Hyperlink"/>
          </w:rPr>
          <w:t>notes sur l'édition de PC-DMIS Fusion</w:t>
        </w:r>
      </w:hyperlink>
      <w:r>
        <w:t>.)</w:t>
      </w:r>
    </w:p>
    <w:p w14:paraId="3137363E" w14:textId="77777777" w:rsidR="004B0751" w:rsidRDefault="004B0751">
      <w:pPr>
        <w:pStyle w:val="BodyText"/>
        <w:ind w:left="600"/>
        <w:divId w:val="1387946621"/>
      </w:pPr>
      <w:r>
        <w:t xml:space="preserve">L'application est installée sur le même ordinateur que PC-DMIS. Une fois que PC-DMIS FUSION est installé, un onglet </w:t>
      </w:r>
      <w:r>
        <w:rPr>
          <w:rStyle w:val="bold"/>
        </w:rPr>
        <w:t>Réglages</w:t>
      </w:r>
      <w:r>
        <w:t xml:space="preserve"> apparaît dans PC-DMIS à côté de l'onglet </w:t>
      </w:r>
      <w:r>
        <w:rPr>
          <w:rStyle w:val="bold"/>
        </w:rPr>
        <w:t>Bienvenue</w:t>
      </w:r>
      <w:r>
        <w:t xml:space="preserve"> dans la vue </w:t>
      </w:r>
      <w:r>
        <w:rPr>
          <w:b/>
          <w:bCs/>
        </w:rPr>
        <w:t>FUSION</w:t>
      </w:r>
      <w:r>
        <w:t>.</w:t>
      </w:r>
    </w:p>
    <w:p w14:paraId="2E28BB3F" w14:textId="3FEB85FA" w:rsidR="004B0751" w:rsidRDefault="00D704A1">
      <w:pPr>
        <w:pStyle w:val="figure"/>
        <w:keepNext/>
        <w:spacing w:before="60" w:after="225" w:afterAutospacing="0"/>
        <w:ind w:left="60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6C4248B1" wp14:editId="46623080">
            <wp:extent cx="4390390" cy="4780858"/>
            <wp:effectExtent l="0" t="0" r="0" b="1270"/>
            <wp:docPr id="1759980414" name="Picture 9" descr="Page d'accueil - onglets FU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80414" name="Picture 9" descr="Page d'accueil - onglets FUSION"/>
                    <pic:cNvPicPr/>
                  </pic:nvPicPr>
                  <pic:blipFill>
                    <a:blip r:embed="rId21">
                      <a:extLst>
                        <a:ext uri="{28A0092B-C50C-407E-A947-70E740481C1C}">
                          <a14:useLocalDpi xmlns:a14="http://schemas.microsoft.com/office/drawing/2010/main" val="0"/>
                        </a:ext>
                      </a:extLst>
                    </a:blip>
                    <a:stretch>
                      <a:fillRect/>
                    </a:stretch>
                  </pic:blipFill>
                  <pic:spPr>
                    <a:xfrm>
                      <a:off x="0" y="0"/>
                      <a:ext cx="4390390" cy="4780858"/>
                    </a:xfrm>
                    <a:prstGeom prst="rect">
                      <a:avLst/>
                    </a:prstGeom>
                  </pic:spPr>
                </pic:pic>
              </a:graphicData>
            </a:graphic>
          </wp:inline>
        </w:drawing>
      </w:r>
    </w:p>
    <w:p w14:paraId="6BA427BE" w14:textId="77777777" w:rsidR="004B0751" w:rsidRDefault="004B0751">
      <w:pPr>
        <w:pStyle w:val="BodyText"/>
        <w:ind w:left="600"/>
        <w:divId w:val="1387946621"/>
      </w:pPr>
      <w:r>
        <w:t xml:space="preserve">Vous pouvez utiliser l'onglet </w:t>
      </w:r>
      <w:r>
        <w:rPr>
          <w:rStyle w:val="bold"/>
        </w:rPr>
        <w:t>Réglages</w:t>
      </w:r>
      <w:r>
        <w:t xml:space="preserve"> pour contrôler comment PC-DMIS envoie les données de votre pièce à l'application PC-DMIS FUSION. PC-DMIS envoie uniquement ce que vous choisissez d'envoyer, et toutes les données envoyées sont conservées sur votre ordinateur. Pour plus d'informations, voir « Réglages PC-DMIS FUSION ». </w:t>
      </w:r>
    </w:p>
    <w:p w14:paraId="13958549" w14:textId="77777777" w:rsidR="004B0751" w:rsidRDefault="004B0751">
      <w:pPr>
        <w:pStyle w:val="note"/>
        <w:spacing w:before="0" w:beforeAutospacing="0" w:after="0" w:afterAutospacing="0"/>
        <w:ind w:left="600"/>
        <w:divId w:val="1387946621"/>
        <w:rPr>
          <w:rFonts w:ascii="Times New Roman" w:eastAsiaTheme="minorHAnsi" w:hAnsi="Times New Roman" w:cs="Times New Roman"/>
        </w:rPr>
      </w:pPr>
      <w:r>
        <w:rPr>
          <w:rFonts w:ascii="Times New Roman" w:eastAsiaTheme="minorHAnsi" w:hAnsi="Times New Roman" w:cs="Times New Roman"/>
        </w:rPr>
        <w:t xml:space="preserve">Si PC-DMIS FUSION n'est pas installé, seul l'onglet </w:t>
      </w:r>
      <w:r>
        <w:rPr>
          <w:rStyle w:val="bold"/>
          <w:rFonts w:ascii="Times New Roman" w:eastAsiaTheme="minorHAnsi" w:hAnsi="Times New Roman" w:cs="Times New Roman"/>
        </w:rPr>
        <w:t>Bienvenue</w:t>
      </w:r>
      <w:r>
        <w:rPr>
          <w:rFonts w:ascii="Times New Roman" w:eastAsiaTheme="minorHAnsi" w:hAnsi="Times New Roman" w:cs="Times New Roman"/>
        </w:rPr>
        <w:t xml:space="preserve"> est disponible.</w:t>
      </w:r>
    </w:p>
    <w:p w14:paraId="6A26EC4D" w14:textId="77777777" w:rsidR="004B0751" w:rsidRDefault="004B0751">
      <w:pPr>
        <w:pStyle w:val="BodyText"/>
        <w:divId w:val="1387946621"/>
      </w:pPr>
      <w:r>
        <w:rPr>
          <w:rFonts w:hAnsi="Symbol"/>
          <w:sz w:val="24"/>
          <w:szCs w:val="24"/>
        </w:rPr>
        <w:t></w:t>
      </w:r>
      <w:r>
        <w:rPr>
          <w:sz w:val="24"/>
          <w:szCs w:val="24"/>
        </w:rPr>
        <w:t xml:space="preserve">  </w:t>
      </w:r>
      <w:r>
        <w:rPr>
          <w:rStyle w:val="bold"/>
        </w:rPr>
        <w:t>Réglages</w:t>
      </w:r>
      <w:r>
        <w:t xml:space="preserve"> - Cette vue montre les </w:t>
      </w:r>
      <w:hyperlink w:anchor="03_user_topics_settings_for_home_3738" w:history="1">
        <w:r>
          <w:rPr>
            <w:rStyle w:val="Hyperlink"/>
          </w:rPr>
          <w:t>réglages</w:t>
        </w:r>
      </w:hyperlink>
      <w:r>
        <w:t xml:space="preserve"> pour la page d'accueil.</w:t>
      </w:r>
    </w:p>
    <w:p w14:paraId="72443B4F" w14:textId="77777777" w:rsidR="004B0751" w:rsidRDefault="004B0751">
      <w:pPr>
        <w:divId w:val="996149379"/>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"Panneau de droite,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d'accueil:Panneau de droite" \* MERGEFORMAT </w:instrText>
      </w:r>
      <w:r>
        <w:rPr>
          <w:rFonts w:ascii="Arial" w:hAnsi="Arial" w:cs="Arial"/>
          <w:color w:val="000000"/>
        </w:rPr>
        <w:fldChar w:fldCharType="end"/>
      </w:r>
    </w:p>
    <w:p w14:paraId="3EA430C6" w14:textId="77777777" w:rsidR="004B0751" w:rsidRDefault="004B0751">
      <w:pPr>
        <w:pStyle w:val="Heading3"/>
        <w:divId w:val="1387946621"/>
        <w:rPr>
          <w:rFonts w:asciiTheme="minorHAnsi" w:hAnsiTheme="minorHAnsi" w:cstheme="majorBidi"/>
          <w:color w:val="0F4761" w:themeColor="accent1" w:themeShade="BF"/>
          <w:sz w:val="28"/>
          <w:szCs w:val="28"/>
        </w:rPr>
      </w:pPr>
      <w:bookmarkStart w:id="16" w:name="03_user_topics_the_right_pane_ht_8939"/>
      <w:bookmarkStart w:id="17" w:name="_Toc227305810"/>
      <w:bookmarkEnd w:id="16"/>
      <w:r>
        <w:t>Panneau de droite</w:t>
      </w:r>
      <w:bookmarkEnd w:id="17"/>
    </w:p>
    <w:p w14:paraId="3BEFE523" w14:textId="77777777" w:rsidR="004B0751" w:rsidRDefault="004B0751">
      <w:pPr>
        <w:pStyle w:val="BodyText"/>
        <w:divId w:val="1387946621"/>
      </w:pPr>
      <w:r>
        <w:t>Le panneau de droite présente des informations et d'autres options qui varient selon la sélection faite.</w:t>
      </w:r>
    </w:p>
    <w:p w14:paraId="7D3634F2" w14:textId="77777777" w:rsidR="004B0751" w:rsidRDefault="004B0751">
      <w:pPr>
        <w:pStyle w:val="Heading3"/>
        <w:divId w:val="1387946621"/>
      </w:pPr>
      <w:bookmarkStart w:id="18" w:name="_Toc227305811"/>
      <w:r>
        <w:t>Vue initiale</w:t>
      </w:r>
      <w:bookmarkEnd w:id="18"/>
    </w:p>
    <w:p w14:paraId="239A21D3" w14:textId="77777777" w:rsidR="004B0751" w:rsidRDefault="004B0751">
      <w:pPr>
        <w:pStyle w:val="BodyText"/>
        <w:divId w:val="1387946621"/>
      </w:pPr>
      <w:r>
        <w:t xml:space="preserve">Au départ, le panneau de droite de la page d'accueil contient des liens à ces éléments. La plupart requiert une connexion à Internet pour y accéder : </w:t>
      </w:r>
    </w:p>
    <w:p w14:paraId="6B106382" w14:textId="77777777" w:rsidR="004B0751" w:rsidRDefault="004B0751" w:rsidP="00C95EB9">
      <w:pPr>
        <w:pStyle w:val="BodyText"/>
        <w:numPr>
          <w:ilvl w:val="0"/>
          <w:numId w:val="5"/>
        </w:numPr>
        <w:tabs>
          <w:tab w:val="left" w:pos="720"/>
        </w:tabs>
        <w:spacing w:line="276" w:lineRule="auto"/>
        <w:divId w:val="1387946621"/>
      </w:pPr>
      <w:r>
        <w:lastRenderedPageBreak/>
        <w:t>Nouveautés</w:t>
      </w:r>
    </w:p>
    <w:p w14:paraId="6EC6537B" w14:textId="77777777" w:rsidR="004B0751" w:rsidRDefault="004B0751" w:rsidP="00C95EB9">
      <w:pPr>
        <w:pStyle w:val="BodyText"/>
        <w:numPr>
          <w:ilvl w:val="0"/>
          <w:numId w:val="5"/>
        </w:numPr>
        <w:tabs>
          <w:tab w:val="left" w:pos="720"/>
        </w:tabs>
        <w:spacing w:line="276" w:lineRule="auto"/>
        <w:divId w:val="1387946621"/>
      </w:pPr>
      <w:r>
        <w:t>Visiter les forums</w:t>
      </w:r>
    </w:p>
    <w:p w14:paraId="497D8D32" w14:textId="77777777" w:rsidR="004B0751" w:rsidRDefault="004B0751" w:rsidP="00C95EB9">
      <w:pPr>
        <w:pStyle w:val="BodyText"/>
        <w:numPr>
          <w:ilvl w:val="0"/>
          <w:numId w:val="5"/>
        </w:numPr>
        <w:tabs>
          <w:tab w:val="left" w:pos="720"/>
        </w:tabs>
        <w:spacing w:line="276" w:lineRule="auto"/>
        <w:divId w:val="1387946621"/>
      </w:pPr>
      <w:r>
        <w:t xml:space="preserve">Vous avez une suggestion ? </w:t>
      </w:r>
    </w:p>
    <w:p w14:paraId="709E8636" w14:textId="77777777" w:rsidR="004B0751" w:rsidRDefault="004B0751" w:rsidP="00C95EB9">
      <w:pPr>
        <w:pStyle w:val="BodyText"/>
        <w:numPr>
          <w:ilvl w:val="0"/>
          <w:numId w:val="5"/>
        </w:numPr>
        <w:tabs>
          <w:tab w:val="left" w:pos="720"/>
        </w:tabs>
        <w:spacing w:line="276" w:lineRule="auto"/>
        <w:divId w:val="1387946621"/>
      </w:pPr>
      <w:r>
        <w:t>Newsletter (uniquement disponible si vous disposez d'un contrat de maintenance de logiciel)</w:t>
      </w:r>
    </w:p>
    <w:p w14:paraId="0C8FB7A9" w14:textId="77777777" w:rsidR="004B0751" w:rsidRDefault="004B0751" w:rsidP="00C95EB9">
      <w:pPr>
        <w:pStyle w:val="BodyText"/>
        <w:numPr>
          <w:ilvl w:val="0"/>
          <w:numId w:val="5"/>
        </w:numPr>
        <w:tabs>
          <w:tab w:val="left" w:pos="720"/>
        </w:tabs>
        <w:spacing w:line="276" w:lineRule="auto"/>
        <w:divId w:val="1387946621"/>
      </w:pPr>
      <w:r>
        <w:t>Besoin d'assistance ?</w:t>
      </w:r>
    </w:p>
    <w:p w14:paraId="0085938F" w14:textId="77777777" w:rsidR="004B0751" w:rsidRDefault="004B0751" w:rsidP="00C95EB9">
      <w:pPr>
        <w:pStyle w:val="BodyText"/>
        <w:numPr>
          <w:ilvl w:val="0"/>
          <w:numId w:val="5"/>
        </w:numPr>
        <w:tabs>
          <w:tab w:val="left" w:pos="720"/>
        </w:tabs>
        <w:spacing w:line="276" w:lineRule="auto"/>
        <w:divId w:val="1387946621"/>
      </w:pPr>
      <w:r>
        <w:t>Magasin en ligne</w:t>
      </w:r>
    </w:p>
    <w:p w14:paraId="1F7A7B2A" w14:textId="77777777" w:rsidR="004B0751" w:rsidRDefault="004B0751">
      <w:pPr>
        <w:pStyle w:val="Heading3"/>
        <w:divId w:val="1387946621"/>
      </w:pPr>
      <w:bookmarkStart w:id="19" w:name="_Toc227305812"/>
      <w:r>
        <w:t>Options pour la routine de mesure</w:t>
      </w:r>
      <w:bookmarkEnd w:id="19"/>
    </w:p>
    <w:p w14:paraId="38D3C629" w14:textId="77777777" w:rsidR="004B0751" w:rsidRDefault="004B0751">
      <w:pPr>
        <w:pStyle w:val="BodyText"/>
        <w:divId w:val="1387946621"/>
      </w:pPr>
      <w:r>
        <w:t xml:space="preserve">Après la sélection d'une routine de mesure, le panneau de droite change pour montrer un panneau </w:t>
      </w:r>
      <w:r>
        <w:rPr>
          <w:rStyle w:val="bold"/>
        </w:rPr>
        <w:t>Détails</w:t>
      </w:r>
      <w:r>
        <w:t xml:space="preserve"> la concernant :</w:t>
      </w:r>
    </w:p>
    <w:p w14:paraId="2F65F850" w14:textId="77777777" w:rsidR="004B0751" w:rsidRDefault="004B0751">
      <w:pPr>
        <w:pStyle w:val="BodyText"/>
        <w:ind w:left="600"/>
        <w:divId w:val="1387946621"/>
      </w:pPr>
      <w:r>
        <w:t xml:space="preserve">En haut du panneau </w:t>
      </w:r>
      <w:r>
        <w:rPr>
          <w:rStyle w:val="bold"/>
        </w:rPr>
        <w:t>Détails</w:t>
      </w:r>
      <w:r>
        <w:t xml:space="preserve">, vous pouvez voir le nom de la routine et sa vignette. À droite de vignette, la zone </w:t>
      </w:r>
      <w:r>
        <w:rPr>
          <w:rStyle w:val="bold"/>
        </w:rPr>
        <w:t>Date de création</w:t>
      </w:r>
      <w:r>
        <w:t xml:space="preserve"> indique la date et l'heure exactes auxquelles la routine de mesure a été créée.</w:t>
      </w:r>
    </w:p>
    <w:p w14:paraId="75F3D5F3" w14:textId="77777777" w:rsidR="004B0751" w:rsidRDefault="004B0751">
      <w:pPr>
        <w:pStyle w:val="BodyText"/>
        <w:ind w:left="600"/>
        <w:divId w:val="1387946621"/>
      </w:pPr>
      <w:r>
        <w:rPr>
          <w:rStyle w:val="bold"/>
        </w:rPr>
        <w:t>Changer la vignette</w:t>
      </w:r>
      <w:r>
        <w:t xml:space="preserve"> - Ce bouton apparaît au-dessus de l'image de vignette de la routine de mesure. Il vous permet de changer la vignette si vous exécutez PC-DMIS en tant qu'administrateur. L'image est aussi liée à Inspect. Par conséquent, si vous changez une image de vignette dans PC-DMIS, le changement se produit aussi dans Inspect et inversement. </w:t>
      </w:r>
    </w:p>
    <w:p w14:paraId="2663B0A8" w14:textId="77777777" w:rsidR="004B0751" w:rsidRDefault="004B0751">
      <w:pPr>
        <w:pStyle w:val="BodyText"/>
        <w:ind w:left="600"/>
        <w:divId w:val="1387946621"/>
      </w:pPr>
      <w:r>
        <w:rPr>
          <w:rStyle w:val="bold"/>
        </w:rPr>
        <w:t>Panneau aperçu</w:t>
      </w:r>
      <w:r>
        <w:t xml:space="preserve"> -Cette zone montre l'image d'aperçu CAO si la routine de mesure utilise un fichier CAD. Vous pouvez cliquer sur </w:t>
      </w:r>
      <w:r>
        <w:rPr>
          <w:rStyle w:val="bold"/>
        </w:rPr>
        <w:t>Définir l'image comme vignette</w:t>
      </w:r>
      <w:r>
        <w:t xml:space="preserve"> pour créer une vignette à partir de l'image d'aperçu CAO. Vous devez exécuter PC-DMIS en tant qu'administrateur pour changer cette vignette.</w:t>
      </w:r>
    </w:p>
    <w:p w14:paraId="597CEDBA" w14:textId="77777777" w:rsidR="004B0751" w:rsidRDefault="004B0751">
      <w:pPr>
        <w:pStyle w:val="BodyText"/>
        <w:ind w:left="600"/>
        <w:divId w:val="1387946621"/>
      </w:pPr>
      <w:r>
        <w:rPr>
          <w:rStyle w:val="bold"/>
        </w:rPr>
        <w:t>Favori</w:t>
      </w:r>
      <w:r>
        <w:t xml:space="preserve"> - Dans cette zone, vous pouvez cliquer sur l'icône d'étoile afin d'ajouter la routine de mesure aux favoris ou la supprimer des favoris.</w:t>
      </w:r>
    </w:p>
    <w:p w14:paraId="28B8EA77" w14:textId="77777777" w:rsidR="004B0751" w:rsidRDefault="004B0751">
      <w:pPr>
        <w:pStyle w:val="BodyText"/>
        <w:ind w:left="600"/>
        <w:divId w:val="1387946621"/>
      </w:pPr>
      <w:r>
        <w:rPr>
          <w:rStyle w:val="bold"/>
        </w:rPr>
        <w:t>Surnom</w:t>
      </w:r>
      <w:r>
        <w:t xml:space="preserve"> - Cette zone vous permet d'entrer un surnom pour la routine de mesure. Le nom du fichier dans votre structure de dossiers n'est pas affecté. Le surnom affecte seulement le nom visible dans la vue </w:t>
      </w:r>
      <w:r>
        <w:rPr>
          <w:rStyle w:val="bold"/>
        </w:rPr>
        <w:t>Favoris</w:t>
      </w:r>
      <w:r>
        <w:t>.</w:t>
      </w:r>
    </w:p>
    <w:p w14:paraId="59078E4D" w14:textId="77777777" w:rsidR="004B0751" w:rsidRDefault="004B0751">
      <w:pPr>
        <w:pStyle w:val="BodyText"/>
        <w:ind w:left="600"/>
        <w:divId w:val="1387946621"/>
      </w:pPr>
      <w:r>
        <w:rPr>
          <w:rStyle w:val="bold"/>
        </w:rPr>
        <w:t>Ouvrir</w:t>
      </w:r>
      <w:r>
        <w:t xml:space="preserve"> - Ce bouton ouvre la routine de mesure sélectionnée.</w:t>
      </w:r>
    </w:p>
    <w:p w14:paraId="11EB0D39" w14:textId="77777777" w:rsidR="004B0751" w:rsidRDefault="004B0751">
      <w:pPr>
        <w:pStyle w:val="BodyText"/>
        <w:ind w:left="600"/>
        <w:divId w:val="1387946621"/>
      </w:pPr>
      <w:r>
        <w:rPr>
          <w:rStyle w:val="bold"/>
        </w:rPr>
        <w:t>Ouvrir en ligne</w:t>
      </w:r>
      <w:r>
        <w:t xml:space="preserve"> - Cette option détermine si la routine de mesure doit être ouverte en mode hors ligne ou en ligne. Elle apparaît uniquement si vous disposez des options en ligne et hors ligne dans votre licence.</w:t>
      </w:r>
    </w:p>
    <w:p w14:paraId="0166F0BE" w14:textId="77777777" w:rsidR="004B0751" w:rsidRDefault="004B0751">
      <w:pPr>
        <w:pStyle w:val="BodyText"/>
        <w:ind w:left="600"/>
        <w:divId w:val="1387946621"/>
      </w:pPr>
      <w:r>
        <w:rPr>
          <w:rStyle w:val="bold"/>
        </w:rPr>
        <w:t>Inclure CAO</w:t>
      </w:r>
      <w:r>
        <w:t xml:space="preserve"> - Cette option détermine si vous voulez ouvrir le fichier CAD associé à la routine de mesure.</w:t>
      </w:r>
    </w:p>
    <w:p w14:paraId="652E62DE" w14:textId="77777777" w:rsidR="004B0751" w:rsidRDefault="004B0751">
      <w:pPr>
        <w:pStyle w:val="BodyText"/>
        <w:ind w:left="600"/>
        <w:divId w:val="1387946621"/>
      </w:pPr>
      <w:r>
        <w:rPr>
          <w:rStyle w:val="bold"/>
        </w:rPr>
        <w:t>Chemin</w:t>
      </w:r>
      <w:r>
        <w:t xml:space="preserve"> - Ce texte montre le chemin de dossier à la routine de mesure sélectionnée. Il s'agit aussi d'un lien sur lequel vous pouvez cliquer pour ouvrir le dossier de cette routine dans l'Explorateur de fichiers et sélectionner le fichier .prg.</w:t>
      </w:r>
    </w:p>
    <w:p w14:paraId="3F93C12E" w14:textId="77777777" w:rsidR="004B0751" w:rsidRDefault="004B0751">
      <w:pPr>
        <w:pStyle w:val="BodyText"/>
        <w:ind w:left="600"/>
        <w:divId w:val="1387946621"/>
      </w:pPr>
      <w:r>
        <w:rPr>
          <w:rStyle w:val="bold"/>
        </w:rPr>
        <w:t>Ouvrir l'Explorateur de fichiers</w:t>
      </w:r>
      <w:r>
        <w:t xml:space="preserve"> - Ce bouton apparaît quand vous cliquez sur l'onglet </w:t>
      </w:r>
      <w:r>
        <w:rPr>
          <w:rStyle w:val="bold"/>
        </w:rPr>
        <w:t>Découvrir</w:t>
      </w:r>
      <w:r>
        <w:t xml:space="preserve"> dans le panneau de gauche, puis sur une routine de mesure exemple. Il ouvre l'Explorateur de fichiers au dossier de téléchargement de la routine de mesure exemple. Ce bouton n'est plus disponible quand vous téléchargez la routine de mesure exemple.</w:t>
      </w:r>
    </w:p>
    <w:p w14:paraId="2266E18C" w14:textId="77777777" w:rsidR="004B0751" w:rsidRDefault="004B0751">
      <w:pPr>
        <w:pStyle w:val="heading4b"/>
        <w:divId w:val="1387946621"/>
      </w:pPr>
      <w:r>
        <w:t>Options pour les modèles (onglet Nouveau)</w:t>
      </w:r>
    </w:p>
    <w:p w14:paraId="5FE7778C" w14:textId="77777777" w:rsidR="004B0751" w:rsidRDefault="004B0751">
      <w:pPr>
        <w:pStyle w:val="BodyText"/>
        <w:divId w:val="1387946621"/>
      </w:pPr>
      <w:r>
        <w:t xml:space="preserve">Quand vous sélectionnez un modèle dans l'onglet </w:t>
      </w:r>
      <w:r>
        <w:rPr>
          <w:rStyle w:val="bold"/>
        </w:rPr>
        <w:t>Nouveau</w:t>
      </w:r>
      <w:r>
        <w:t xml:space="preserve">, le panneau de droite change pour montrer des détails sur la routine de mesure que vous voulez créer. La boîte de dialogue </w:t>
      </w:r>
      <w:r>
        <w:rPr>
          <w:rStyle w:val="bold"/>
        </w:rPr>
        <w:t>Nouvelle routine de mesure</w:t>
      </w:r>
      <w:r>
        <w:t xml:space="preserve"> ouverte en sélectionnant </w:t>
      </w:r>
      <w:r>
        <w:rPr>
          <w:rStyle w:val="bold"/>
        </w:rPr>
        <w:t>Fichier | Nouveau</w:t>
      </w:r>
      <w:r>
        <w:t xml:space="preserve"> contient les mêmes informations :</w:t>
      </w:r>
    </w:p>
    <w:p w14:paraId="4DE21ED5" w14:textId="77777777" w:rsidR="004B0751" w:rsidRDefault="004B0751">
      <w:pPr>
        <w:pStyle w:val="BodyText"/>
        <w:ind w:left="600"/>
        <w:divId w:val="1387946621"/>
      </w:pPr>
      <w:r>
        <w:rPr>
          <w:rStyle w:val="bold"/>
        </w:rPr>
        <w:t>Surnom</w:t>
      </w:r>
      <w:r>
        <w:t xml:space="preserve"> - Cette zone définit le surnom pour la routine de mesure. Par défaut, il correspond au nom du modèle sélectionné. Pour plus d'informations, voir « Surnom » ci-dessus.</w:t>
      </w:r>
    </w:p>
    <w:p w14:paraId="76C5BD93" w14:textId="77777777" w:rsidR="004B0751" w:rsidRDefault="004B0751">
      <w:pPr>
        <w:pStyle w:val="BodyText"/>
        <w:ind w:left="600"/>
        <w:divId w:val="1387946621"/>
      </w:pPr>
      <w:r>
        <w:rPr>
          <w:rStyle w:val="bold"/>
        </w:rPr>
        <w:t>Nom de pièce</w:t>
      </w:r>
      <w:r>
        <w:t xml:space="preserve"> - Cette zone indique le nom de votre pièce. Le fichier .prg créé par PC-DMIS prend aussi ce nom.</w:t>
      </w:r>
    </w:p>
    <w:p w14:paraId="1B069555" w14:textId="77777777" w:rsidR="004B0751" w:rsidRDefault="004B0751">
      <w:pPr>
        <w:pStyle w:val="BodyText"/>
        <w:ind w:left="600"/>
        <w:divId w:val="1387946621"/>
      </w:pPr>
      <w:r>
        <w:rPr>
          <w:rStyle w:val="bold"/>
        </w:rPr>
        <w:lastRenderedPageBreak/>
        <w:t>Emplacement</w:t>
      </w:r>
      <w:r>
        <w:t xml:space="preserve"> - Cette zone définit le dossier dans lequel vous voulez créer la routine de mesure.</w:t>
      </w:r>
    </w:p>
    <w:p w14:paraId="669BAB21" w14:textId="77777777" w:rsidR="004B0751" w:rsidRDefault="004B0751">
      <w:pPr>
        <w:pStyle w:val="BodyText"/>
        <w:ind w:left="600"/>
        <w:divId w:val="1387946621"/>
      </w:pPr>
      <w:r>
        <w:rPr>
          <w:rStyle w:val="bold"/>
        </w:rPr>
        <w:t>Numéro de série</w:t>
      </w:r>
      <w:r>
        <w:t xml:space="preserve"> - Cette zone indique le numéro de série unique pour la pièce. Cette option est facultative.</w:t>
      </w:r>
    </w:p>
    <w:p w14:paraId="7D00F53D" w14:textId="77777777" w:rsidR="004B0751" w:rsidRDefault="004B0751">
      <w:pPr>
        <w:pStyle w:val="BodyText"/>
        <w:ind w:left="600"/>
        <w:divId w:val="1387946621"/>
      </w:pPr>
      <w:r>
        <w:rPr>
          <w:rStyle w:val="bold"/>
        </w:rPr>
        <w:t>Numéro de révision</w:t>
      </w:r>
      <w:r>
        <w:t xml:space="preserve"> - Cette zone indique le numéro de révision pour la pièce ou la routine de mesure. Cette option est facultative.</w:t>
      </w:r>
    </w:p>
    <w:p w14:paraId="28CD26B7" w14:textId="77777777" w:rsidR="004B0751" w:rsidRDefault="004B0751">
      <w:pPr>
        <w:pStyle w:val="BodyText"/>
        <w:ind w:left="600"/>
        <w:divId w:val="1387946621"/>
      </w:pPr>
      <w:r>
        <w:rPr>
          <w:rStyle w:val="bold"/>
        </w:rPr>
        <w:t>Unités</w:t>
      </w:r>
      <w:r>
        <w:t xml:space="preserve"> - Cette liste montre si la routine de mesure utilise les millimètres ou les pouces comme unités de mesure. Les unités choisies doivent correspondre à celles du fichier de modèle sélectionné.</w:t>
      </w:r>
    </w:p>
    <w:p w14:paraId="6152F034" w14:textId="77777777" w:rsidR="004B0751" w:rsidRDefault="004B0751">
      <w:pPr>
        <w:pStyle w:val="BodyText"/>
        <w:ind w:left="600"/>
        <w:divId w:val="1387946621"/>
      </w:pPr>
      <w:r>
        <w:rPr>
          <w:rStyle w:val="bold"/>
        </w:rPr>
        <w:t>Créer</w:t>
      </w:r>
      <w:r>
        <w:t xml:space="preserve"> - Ce bouton se sert des informations ci-dessus pour créer la routine de mesure dans le dossier.</w:t>
      </w:r>
    </w:p>
    <w:p w14:paraId="45D5DDCC" w14:textId="77777777" w:rsidR="004B0751" w:rsidRDefault="004B0751">
      <w:pPr>
        <w:pStyle w:val="BodyText"/>
        <w:ind w:left="600"/>
        <w:divId w:val="1387946621"/>
      </w:pPr>
      <w:r>
        <w:rPr>
          <w:rStyle w:val="bold"/>
        </w:rPr>
        <w:t>Créer en ligne</w:t>
      </w:r>
      <w:r>
        <w:t xml:space="preserve"> - Cette option indique si la routine de mesure est hors ligne (non connectée à la machine) ou en ligne (connectée à la machine).</w:t>
      </w:r>
    </w:p>
    <w:p w14:paraId="38AAABF5" w14:textId="77777777" w:rsidR="004B0751" w:rsidRDefault="004B0751" w:rsidP="00C95EB9">
      <w:pPr>
        <w:pStyle w:val="BodyText"/>
        <w:numPr>
          <w:ilvl w:val="0"/>
          <w:numId w:val="6"/>
        </w:numPr>
        <w:tabs>
          <w:tab w:val="clear" w:pos="720"/>
          <w:tab w:val="left" w:pos="1320"/>
        </w:tabs>
        <w:spacing w:line="276" w:lineRule="auto"/>
        <w:ind w:left="1320"/>
        <w:divId w:val="1387946621"/>
      </w:pPr>
      <w:r>
        <w:t>Dans une routine de mesure hors ligne, vous pouvez créer la routine et les commandes sans MMT, même si PC-DMIS est connecté à une MMT. Vous définissez les éléments à mesurer avec le modèle CAO.</w:t>
      </w:r>
    </w:p>
    <w:p w14:paraId="0693AF79" w14:textId="77777777" w:rsidR="004B0751" w:rsidRDefault="004B0751" w:rsidP="00C95EB9">
      <w:pPr>
        <w:pStyle w:val="BodyText"/>
        <w:numPr>
          <w:ilvl w:val="0"/>
          <w:numId w:val="6"/>
        </w:numPr>
        <w:tabs>
          <w:tab w:val="clear" w:pos="720"/>
          <w:tab w:val="left" w:pos="1320"/>
        </w:tabs>
        <w:spacing w:line="276" w:lineRule="auto"/>
        <w:ind w:left="1320"/>
        <w:divId w:val="1387946621"/>
      </w:pPr>
      <w:r>
        <w:t>Dans une routine de mesure en ligne, vous utilisez le palpeur et la manette de la MMT pour apprendre à PC-DMIS les éléments que vous voulez mesurer.</w:t>
      </w:r>
    </w:p>
    <w:p w14:paraId="6ABF63C9" w14:textId="77777777" w:rsidR="004B0751" w:rsidRDefault="004B0751">
      <w:pPr>
        <w:pStyle w:val="heading4b"/>
        <w:divId w:val="1387946621"/>
      </w:pPr>
      <w:r>
        <w:t>Éléments à découvrir</w:t>
      </w:r>
    </w:p>
    <w:p w14:paraId="4B640404" w14:textId="77777777" w:rsidR="004B0751" w:rsidRDefault="004B0751">
      <w:pPr>
        <w:pStyle w:val="BodyText"/>
        <w:divId w:val="1387946621"/>
      </w:pPr>
      <w:r>
        <w:t xml:space="preserve">Quand vous sélectionnez une vidéo dans l'onglet </w:t>
      </w:r>
      <w:r>
        <w:rPr>
          <w:rStyle w:val="bold"/>
        </w:rPr>
        <w:t>Vidéos</w:t>
      </w:r>
      <w:r>
        <w:t xml:space="preserve">, le panneau de droite change pour montrer des détails sur la vidéo sélectionnée. </w:t>
      </w:r>
    </w:p>
    <w:p w14:paraId="56FAD9CE" w14:textId="77777777" w:rsidR="004B0751" w:rsidRDefault="004B0751">
      <w:pPr>
        <w:pStyle w:val="BodyText"/>
        <w:ind w:left="600"/>
        <w:divId w:val="1387946621"/>
      </w:pPr>
      <w:r>
        <w:rPr>
          <w:rStyle w:val="bold"/>
        </w:rPr>
        <w:t>Lancer</w:t>
      </w:r>
      <w:r>
        <w:t xml:space="preserve"> - Ce bouton lance la vidéo dans votre navigateur Internet par défaut. </w:t>
      </w:r>
    </w:p>
    <w:p w14:paraId="70829132" w14:textId="77777777" w:rsidR="004B0751" w:rsidRDefault="004B0751">
      <w:pPr>
        <w:divId w:val="153768675"/>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"Réglages,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d'accueil:Réglages" \* MERGEFORMAT </w:instrText>
      </w:r>
      <w:r>
        <w:rPr>
          <w:rFonts w:ascii="Arial" w:hAnsi="Arial" w:cs="Arial"/>
          <w:color w:val="000000"/>
        </w:rPr>
        <w:fldChar w:fldCharType="end"/>
      </w:r>
    </w:p>
    <w:p w14:paraId="5C091171" w14:textId="77777777" w:rsidR="004B0751" w:rsidRDefault="004B0751">
      <w:pPr>
        <w:pStyle w:val="Heading3"/>
        <w:divId w:val="1387946621"/>
        <w:rPr>
          <w:rFonts w:asciiTheme="minorHAnsi" w:hAnsiTheme="minorHAnsi" w:cstheme="majorBidi"/>
          <w:color w:val="0F4761" w:themeColor="accent1" w:themeShade="BF"/>
          <w:sz w:val="28"/>
          <w:szCs w:val="28"/>
        </w:rPr>
      </w:pPr>
      <w:bookmarkStart w:id="20" w:name="03_user_topics_settings_for_home_3738"/>
      <w:bookmarkStart w:id="21" w:name="_Toc227305813"/>
      <w:bookmarkEnd w:id="20"/>
      <w:r>
        <w:t>Réglages</w:t>
      </w:r>
      <w:bookmarkEnd w:id="21"/>
    </w:p>
    <w:p w14:paraId="62EEF3A4" w14:textId="77777777" w:rsidR="004B0751" w:rsidRDefault="004B0751">
      <w:pPr>
        <w:pStyle w:val="BodyText"/>
        <w:divId w:val="1387946621"/>
      </w:pPr>
      <w:r>
        <w:t>Les réglages ci-après sont disponibles dans la page d'accueil. Pour accéder aux réglages, vous devez remplir ces conditions :</w:t>
      </w:r>
    </w:p>
    <w:p w14:paraId="0405C162" w14:textId="77777777" w:rsidR="004B0751" w:rsidRDefault="004B0751" w:rsidP="00C95EB9">
      <w:pPr>
        <w:pStyle w:val="BodyText"/>
        <w:numPr>
          <w:ilvl w:val="0"/>
          <w:numId w:val="7"/>
        </w:numPr>
        <w:tabs>
          <w:tab w:val="left" w:pos="720"/>
        </w:tabs>
        <w:spacing w:line="276" w:lineRule="auto"/>
        <w:divId w:val="1387946621"/>
      </w:pPr>
      <w:r>
        <w:t>Exécutez PC-DMIS en tant qu'administrateur.</w:t>
      </w:r>
    </w:p>
    <w:p w14:paraId="6BD8882B" w14:textId="77777777" w:rsidR="004B0751" w:rsidRDefault="004B0751" w:rsidP="00C95EB9">
      <w:pPr>
        <w:pStyle w:val="BodyText"/>
        <w:numPr>
          <w:ilvl w:val="0"/>
          <w:numId w:val="7"/>
        </w:numPr>
        <w:tabs>
          <w:tab w:val="left" w:pos="720"/>
        </w:tabs>
        <w:spacing w:line="276" w:lineRule="auto"/>
        <w:divId w:val="1387946621"/>
      </w:pPr>
      <w:r>
        <w:t>PC-DMIS doit être en mode opérateur</w:t>
      </w:r>
    </w:p>
    <w:p w14:paraId="6CECC2F8" w14:textId="77777777" w:rsidR="004B0751" w:rsidRDefault="004B0751" w:rsidP="00C95EB9">
      <w:pPr>
        <w:pStyle w:val="BodyText"/>
        <w:numPr>
          <w:ilvl w:val="0"/>
          <w:numId w:val="7"/>
        </w:numPr>
        <w:tabs>
          <w:tab w:val="left" w:pos="720"/>
        </w:tabs>
        <w:spacing w:line="276" w:lineRule="auto"/>
        <w:divId w:val="1387946621"/>
      </w:pPr>
      <w:r>
        <w:t xml:space="preserve">PC-DMIS ne doit pas être en mode protégé </w:t>
      </w:r>
    </w:p>
    <w:p w14:paraId="52008CEB" w14:textId="77777777" w:rsidR="004B0751" w:rsidRDefault="004B0751">
      <w:pPr>
        <w:pStyle w:val="heading4b"/>
        <w:divId w:val="1387946621"/>
      </w:pPr>
      <w:r>
        <w:t>Réglages généraux</w:t>
      </w:r>
    </w:p>
    <w:p w14:paraId="7A2AF1B4" w14:textId="77777777" w:rsidR="004B0751" w:rsidRDefault="004B0751">
      <w:pPr>
        <w:pStyle w:val="BodyText"/>
        <w:divId w:val="1387946621"/>
      </w:pPr>
      <w:r>
        <w:rPr>
          <w:rStyle w:val="bold"/>
        </w:rPr>
        <w:t>Thème actuel</w:t>
      </w:r>
      <w:r>
        <w:t xml:space="preserve"> - Change l'apparence de l'application entre </w:t>
      </w:r>
      <w:r>
        <w:rPr>
          <w:rStyle w:val="bold"/>
        </w:rPr>
        <w:t>Obscur</w:t>
      </w:r>
      <w:r>
        <w:t xml:space="preserve"> et </w:t>
      </w:r>
      <w:r>
        <w:rPr>
          <w:rStyle w:val="bold"/>
        </w:rPr>
        <w:t>Clair</w:t>
      </w:r>
      <w:r>
        <w:t>. Vous devez redémarrer l'application pour voir le nouveau thème.</w:t>
      </w:r>
    </w:p>
    <w:p w14:paraId="5C877A87" w14:textId="77777777" w:rsidR="004B0751" w:rsidRDefault="004B0751">
      <w:pPr>
        <w:pStyle w:val="BodyText"/>
        <w:divId w:val="1387946621"/>
      </w:pPr>
      <w:r>
        <w:rPr>
          <w:rStyle w:val="bold"/>
        </w:rPr>
        <w:t>Accès Internet</w:t>
      </w:r>
      <w:r>
        <w:t xml:space="preserve"> - Ces deux options vous permettent de personnaliser l'accès à Internet pour la page d'accueil :</w:t>
      </w:r>
    </w:p>
    <w:p w14:paraId="54747BDC" w14:textId="77777777" w:rsidR="004B0751" w:rsidRDefault="004B0751">
      <w:pPr>
        <w:pStyle w:val="BodyText"/>
        <w:ind w:left="600"/>
        <w:divId w:val="1387946621"/>
      </w:pPr>
      <w:r>
        <w:rPr>
          <w:rStyle w:val="bold"/>
        </w:rPr>
        <w:t>Autoriser l'accès automatique à Internet (Actualités)</w:t>
      </w:r>
      <w:r>
        <w:t xml:space="preserve"> - Cette option active le panneau d'actualités en haut à droite.</w:t>
      </w:r>
    </w:p>
    <w:p w14:paraId="13C09991" w14:textId="77777777" w:rsidR="004B0751" w:rsidRDefault="004B0751">
      <w:pPr>
        <w:pStyle w:val="BodyText"/>
        <w:ind w:left="600"/>
        <w:divId w:val="1387946621"/>
      </w:pPr>
      <w:r>
        <w:rPr>
          <w:rStyle w:val="bold"/>
        </w:rPr>
        <w:t>Autoriser l'accès manuel à Internet (Liens)</w:t>
      </w:r>
      <w:r>
        <w:t xml:space="preserve"> - Cette option active tous les liens à Internet, y compris ceux dans la page </w:t>
      </w:r>
      <w:r>
        <w:rPr>
          <w:rStyle w:val="bold"/>
        </w:rPr>
        <w:t>Origine</w:t>
      </w:r>
      <w:r>
        <w:t xml:space="preserve">, ainsi que les routines de mesure et les films dans </w:t>
      </w:r>
      <w:r>
        <w:rPr>
          <w:rStyle w:val="bold"/>
        </w:rPr>
        <w:t>Découvrir</w:t>
      </w:r>
      <w:r>
        <w:t>.</w:t>
      </w:r>
    </w:p>
    <w:p w14:paraId="5ECFFFB4" w14:textId="77777777" w:rsidR="004B0751" w:rsidRDefault="004B0751">
      <w:pPr>
        <w:pStyle w:val="BodyText"/>
        <w:divId w:val="1387946621"/>
      </w:pPr>
      <w:r>
        <w:t>Si aucune de ces options n'est activée, la page d'accueil n'a aucun accès à Internet.</w:t>
      </w:r>
    </w:p>
    <w:p w14:paraId="6C9186C9" w14:textId="77777777" w:rsidR="004B0751" w:rsidRDefault="004B0751">
      <w:pPr>
        <w:pStyle w:val="heading4b"/>
        <w:divId w:val="1387946621"/>
      </w:pPr>
      <w:r>
        <w:t>Explorateur de dossiers</w:t>
      </w:r>
    </w:p>
    <w:p w14:paraId="25ECCA87" w14:textId="77777777" w:rsidR="004B0751" w:rsidRDefault="004B0751">
      <w:pPr>
        <w:pStyle w:val="BodyText"/>
        <w:divId w:val="1387946621"/>
      </w:pPr>
      <w:r>
        <w:rPr>
          <w:rStyle w:val="bold"/>
        </w:rPr>
        <w:t>Emplacements des routines PC-DMIS</w:t>
      </w:r>
      <w:r>
        <w:t xml:space="preserve"> - Dans cette section, vous pouvez cliquer sur </w:t>
      </w:r>
      <w:r>
        <w:rPr>
          <w:rStyle w:val="bold"/>
        </w:rPr>
        <w:t>Créer un dossier utilisateur</w:t>
      </w:r>
      <w:r>
        <w:t xml:space="preserve"> pour créer les réglages des dossiers définis par l'utilisateur avec des chemins aux dossiers possédant des extensions </w:t>
      </w:r>
      <w:r>
        <w:lastRenderedPageBreak/>
        <w:t>prédéfinies ou personnalisées. Vous pouvez uniquement apporter des modifications dans cette section si vous exécutez PC-DMIS en tant qu'administrateur.</w:t>
      </w:r>
    </w:p>
    <w:p w14:paraId="08225A1D" w14:textId="77777777" w:rsidR="004B0751" w:rsidRDefault="004B0751">
      <w:pPr>
        <w:pStyle w:val="BodyText"/>
        <w:ind w:left="600"/>
        <w:divId w:val="1387946621"/>
      </w:pPr>
      <w:r>
        <w:rPr>
          <w:rStyle w:val="bold"/>
        </w:rPr>
        <w:t>Étiquette</w:t>
      </w:r>
      <w:r>
        <w:t xml:space="preserve"> - Cette option fournit une étiquette pour le dossier apparaissant sous le dossier dans d'autres vues. Si vous n'entrez rien ici, le logiciel prend le nom de fichier ou de dossier par défaut.</w:t>
      </w:r>
    </w:p>
    <w:p w14:paraId="28E7BF70" w14:textId="77777777" w:rsidR="004B0751" w:rsidRDefault="004B0751">
      <w:pPr>
        <w:pStyle w:val="BodyText"/>
        <w:ind w:left="600"/>
        <w:divId w:val="1387946621"/>
      </w:pPr>
      <w:r>
        <w:rPr>
          <w:rStyle w:val="bold"/>
        </w:rPr>
        <w:t>Chemin</w:t>
      </w:r>
      <w:r>
        <w:t xml:space="preserve"> - Cette option montre le chemin d'accès pour le dossier défini par l'utilisateur. Vous pouvez le définir au moment de sa création. Si vous voulez modifier le chemin, vous devez supprimer le réglage spécifique pour le dossier défini par l'utilisateur et le créer à nouveau.</w:t>
      </w:r>
    </w:p>
    <w:p w14:paraId="5DA7E84E" w14:textId="77777777" w:rsidR="004B0751" w:rsidRDefault="004B0751">
      <w:pPr>
        <w:pStyle w:val="BodyText"/>
        <w:ind w:left="600"/>
        <w:divId w:val="1387946621"/>
      </w:pPr>
      <w:r>
        <w:rPr>
          <w:rStyle w:val="bold"/>
        </w:rPr>
        <w:t xml:space="preserve">Extensions </w:t>
      </w:r>
      <w:r>
        <w:t xml:space="preserve">- Cette zone filtre les fichiers que PC-DMIS montre dans la page d'accueil. Vous pouvez définir ce filtre quand vous cliquez sur </w:t>
      </w:r>
      <w:r>
        <w:rPr>
          <w:rStyle w:val="bold"/>
        </w:rPr>
        <w:t>Créer un dossier utilisateur</w:t>
      </w:r>
      <w:r>
        <w:t xml:space="preserve">. Vous pouvez ajouter plusieurs filtres si vous les séparez par des virgules. Par exemple, vous pouvez entrer ou sélectionner </w:t>
      </w:r>
      <w:r>
        <w:rPr>
          <w:rStyle w:val="bold"/>
        </w:rPr>
        <w:t>*.prg</w:t>
      </w:r>
      <w:r>
        <w:t xml:space="preserve"> pour afficher des routines de mesure PC-DMIS. Vous pouvez entrer </w:t>
      </w:r>
      <w:r>
        <w:rPr>
          <w:rStyle w:val="bold"/>
        </w:rPr>
        <w:t>*.*</w:t>
      </w:r>
      <w:r>
        <w:t xml:space="preserve"> pour afficher tous les fichiers. Pour modifier l'extension alors que vous avez déjà défini un réglage de dossier, vous devez supprimer le réglage spécifique en question et le créer à nouveau.</w:t>
      </w:r>
    </w:p>
    <w:p w14:paraId="0D87D028" w14:textId="7DCC1DAD" w:rsidR="004B0751" w:rsidRDefault="00D704A1">
      <w:pPr>
        <w:pStyle w:val="BodyText"/>
        <w:ind w:left="600"/>
        <w:divId w:val="1387946621"/>
      </w:pPr>
      <w:r>
        <w:rPr>
          <w:noProof/>
        </w:rPr>
        <w:drawing>
          <wp:inline distT="0" distB="0" distL="0" distR="0" wp14:anchorId="27C09234" wp14:editId="7FF53A57">
            <wp:extent cx="276225" cy="285750"/>
            <wp:effectExtent l="0" t="0" r="9525" b="0"/>
            <wp:docPr id="87084440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844409" name=""/>
                    <pic:cNvPicPr/>
                  </pic:nvPicPr>
                  <pic:blipFill>
                    <a:blip r:embed="rId22">
                      <a:extLst>
                        <a:ext uri="{28A0092B-C50C-407E-A947-70E740481C1C}">
                          <a14:useLocalDpi xmlns:a14="http://schemas.microsoft.com/office/drawing/2010/main" val="0"/>
                        </a:ext>
                      </a:extLst>
                    </a:blip>
                    <a:stretch>
                      <a:fillRect/>
                    </a:stretch>
                  </pic:blipFill>
                  <pic:spPr>
                    <a:xfrm>
                      <a:off x="0" y="0"/>
                      <a:ext cx="276225" cy="285750"/>
                    </a:xfrm>
                    <a:prstGeom prst="rect">
                      <a:avLst/>
                    </a:prstGeom>
                  </pic:spPr>
                </pic:pic>
              </a:graphicData>
            </a:graphic>
          </wp:inline>
        </w:drawing>
      </w:r>
      <w:r w:rsidR="004B0751">
        <w:t xml:space="preserve">- </w:t>
      </w:r>
      <w:r w:rsidR="004B0751">
        <w:rPr>
          <w:rStyle w:val="bold"/>
        </w:rPr>
        <w:t>Basculer la visibilité du dossier</w:t>
      </w:r>
      <w:r w:rsidR="004B0751">
        <w:t xml:space="preserve"> - Cette option change l'état de visibilité du dossier défini par l'utilisateur. Cette option vous permet de masquer des dossiers afin qu'ils n'apparaissent pas dans </w:t>
      </w:r>
      <w:r w:rsidR="004B0751">
        <w:rPr>
          <w:rStyle w:val="bold"/>
        </w:rPr>
        <w:t>Ce PC.</w:t>
      </w:r>
    </w:p>
    <w:p w14:paraId="2E493D83" w14:textId="5AFD1AB5" w:rsidR="004B0751" w:rsidRDefault="00D704A1">
      <w:pPr>
        <w:pStyle w:val="BodyText"/>
        <w:ind w:left="600"/>
        <w:divId w:val="1387946621"/>
      </w:pPr>
      <w:r>
        <w:rPr>
          <w:noProof/>
        </w:rPr>
        <w:drawing>
          <wp:inline distT="0" distB="0" distL="0" distR="0" wp14:anchorId="32F73396" wp14:editId="53B17C5F">
            <wp:extent cx="285750" cy="285750"/>
            <wp:effectExtent l="0" t="0" r="0" b="0"/>
            <wp:docPr id="5453924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392462" name=""/>
                    <pic:cNvPicPr/>
                  </pic:nvPicPr>
                  <pic:blipFill>
                    <a:blip r:embed="rId23">
                      <a:extLst>
                        <a:ext uri="{28A0092B-C50C-407E-A947-70E740481C1C}">
                          <a14:useLocalDpi xmlns:a14="http://schemas.microsoft.com/office/drawing/2010/main" val="0"/>
                        </a:ext>
                      </a:extLst>
                    </a:blip>
                    <a:stretch>
                      <a:fillRect/>
                    </a:stretch>
                  </pic:blipFill>
                  <pic:spPr>
                    <a:xfrm>
                      <a:off x="0" y="0"/>
                      <a:ext cx="285750" cy="285750"/>
                    </a:xfrm>
                    <a:prstGeom prst="rect">
                      <a:avLst/>
                    </a:prstGeom>
                  </pic:spPr>
                </pic:pic>
              </a:graphicData>
            </a:graphic>
          </wp:inline>
        </w:drawing>
      </w:r>
      <w:r w:rsidR="004B0751">
        <w:t xml:space="preserve">- </w:t>
      </w:r>
      <w:r w:rsidR="004B0751">
        <w:rPr>
          <w:rStyle w:val="bold"/>
        </w:rPr>
        <w:t>Supprimer ce réglage</w:t>
      </w:r>
      <w:r w:rsidR="004B0751">
        <w:t xml:space="preserve"> - Ce bouton apparaît à côté des dossiers définis par l'utilisateur. Quand vous cliquez dessus, PC-DMIS supprime ce dossier défini par l'utilisateur de l'écran </w:t>
      </w:r>
      <w:r w:rsidR="004B0751">
        <w:rPr>
          <w:rStyle w:val="bold"/>
        </w:rPr>
        <w:t>Réglages</w:t>
      </w:r>
      <w:r w:rsidR="004B0751">
        <w:t>. Le dossier dans l'Explorateur Windows reste inchangé.</w:t>
      </w:r>
    </w:p>
    <w:p w14:paraId="4AC9A028" w14:textId="77777777" w:rsidR="004B0751" w:rsidRDefault="004B0751">
      <w:pPr>
        <w:pStyle w:val="BodyText"/>
        <w:ind w:left="600"/>
        <w:divId w:val="1387946621"/>
      </w:pPr>
      <w:r>
        <w:rPr>
          <w:rStyle w:val="bold"/>
        </w:rPr>
        <w:t>Créer un dossier utilisateur</w:t>
      </w:r>
      <w:r>
        <w:t xml:space="preserve"> - Ce texte sous forme de lien ajoute un nouveau réglage de dossier défini par l'utilisateur que vous pouvez déterminer.</w:t>
      </w:r>
    </w:p>
    <w:p w14:paraId="34120901" w14:textId="77777777" w:rsidR="004B0751" w:rsidRDefault="004B0751">
      <w:pPr>
        <w:divId w:val="970667774"/>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 Menu,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 Menu" \* MERGEFORMAT </w:instrText>
      </w:r>
      <w:r>
        <w:rPr>
          <w:rFonts w:ascii="Arial" w:hAnsi="Arial" w:cs="Arial"/>
          <w:color w:val="000000"/>
        </w:rPr>
        <w:fldChar w:fldCharType="end"/>
      </w:r>
    </w:p>
    <w:p w14:paraId="32F04979" w14:textId="77777777" w:rsidR="004B0751" w:rsidRDefault="004B0751">
      <w:pPr>
        <w:pStyle w:val="Heading3"/>
        <w:divId w:val="1387946621"/>
        <w:rPr>
          <w:rFonts w:asciiTheme="minorHAnsi" w:hAnsiTheme="minorHAnsi" w:cstheme="majorBidi"/>
          <w:color w:val="0F4761" w:themeColor="accent1" w:themeShade="BF"/>
          <w:sz w:val="28"/>
          <w:szCs w:val="28"/>
        </w:rPr>
      </w:pPr>
      <w:bookmarkStart w:id="22" w:name="03_user_topics_the_____menu_htm"/>
      <w:bookmarkStart w:id="23" w:name="_Toc227305814"/>
      <w:bookmarkEnd w:id="22"/>
      <w:r>
        <w:t>Le ... Menu</w:t>
      </w:r>
      <w:bookmarkEnd w:id="23"/>
    </w:p>
    <w:p w14:paraId="473F8631" w14:textId="5E7FBFA5" w:rsidR="004B0751" w:rsidRDefault="00D704A1">
      <w:pPr>
        <w:pStyle w:val="figure"/>
        <w:keepNext/>
        <w:spacing w:before="60" w:after="225" w:afterAutospacing="0"/>
        <w:divId w:val="138794662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7BB42AE" wp14:editId="1D0EDEA2">
            <wp:extent cx="2667000" cy="1562100"/>
            <wp:effectExtent l="0" t="0" r="0" b="0"/>
            <wp:docPr id="2120399843" name="Picture 12" descr="Menu ...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9843" name="Picture 12" descr="Menu ... Menu"/>
                    <pic:cNvPicPr/>
                  </pic:nvPicPr>
                  <pic:blipFill>
                    <a:blip r:embed="rId24">
                      <a:extLst>
                        <a:ext uri="{28A0092B-C50C-407E-A947-70E740481C1C}">
                          <a14:useLocalDpi xmlns:a14="http://schemas.microsoft.com/office/drawing/2010/main" val="0"/>
                        </a:ext>
                      </a:extLst>
                    </a:blip>
                    <a:stretch>
                      <a:fillRect/>
                    </a:stretch>
                  </pic:blipFill>
                  <pic:spPr>
                    <a:xfrm>
                      <a:off x="0" y="0"/>
                      <a:ext cx="2667000" cy="1562100"/>
                    </a:xfrm>
                    <a:prstGeom prst="rect">
                      <a:avLst/>
                    </a:prstGeom>
                  </pic:spPr>
                </pic:pic>
              </a:graphicData>
            </a:graphic>
          </wp:inline>
        </w:drawing>
      </w:r>
    </w:p>
    <w:p w14:paraId="6B0BDA78" w14:textId="77777777" w:rsidR="004B0751" w:rsidRDefault="004B0751">
      <w:pPr>
        <w:pStyle w:val="BodyText"/>
        <w:divId w:val="1387946621"/>
      </w:pPr>
      <w:r>
        <w:t xml:space="preserve">Le menu </w:t>
      </w:r>
      <w:r>
        <w:rPr>
          <w:rStyle w:val="bold"/>
        </w:rPr>
        <w:t>...</w:t>
      </w:r>
      <w:r>
        <w:t xml:space="preserve"> se trouve au-dessus des mosaïques de routines de mesure dans la page d'accueil. Pour afficher le menu </w:t>
      </w:r>
      <w:r>
        <w:rPr>
          <w:rStyle w:val="bold"/>
        </w:rPr>
        <w:t>...</w:t>
      </w:r>
      <w:r>
        <w:t xml:space="preserve">, cliquez sur une mosaïque de routine de mesure. Ce menu montre la liste des actions courantes possibles avec la routine de mesure. Certaines de ces options sont identiques à celles figurant dans le panneau </w:t>
      </w:r>
      <w:r>
        <w:rPr>
          <w:rStyle w:val="bold"/>
        </w:rPr>
        <w:t>Détails</w:t>
      </w:r>
      <w:r>
        <w:t xml:space="preserve">. Ces options peuvent s'avérer utiles si vous ne voulez pas utiliser dans le panneau </w:t>
      </w:r>
      <w:r>
        <w:rPr>
          <w:rStyle w:val="bold"/>
        </w:rPr>
        <w:t>Détails</w:t>
      </w:r>
      <w:r>
        <w:t xml:space="preserve"> pour les employer :</w:t>
      </w:r>
    </w:p>
    <w:p w14:paraId="40C9112C" w14:textId="77777777" w:rsidR="004B0751" w:rsidRDefault="004B0751" w:rsidP="00C95EB9">
      <w:pPr>
        <w:pStyle w:val="BodyText"/>
        <w:numPr>
          <w:ilvl w:val="0"/>
          <w:numId w:val="8"/>
        </w:numPr>
        <w:tabs>
          <w:tab w:val="left" w:pos="720"/>
        </w:tabs>
        <w:spacing w:line="276" w:lineRule="auto"/>
        <w:divId w:val="1387946621"/>
      </w:pPr>
      <w:r>
        <w:rPr>
          <w:rStyle w:val="bold"/>
        </w:rPr>
        <w:t>Ouvrir</w:t>
      </w:r>
      <w:r>
        <w:t xml:space="preserve"> - Cette option ouvre la routine pour la modifier ou l'exécuter.</w:t>
      </w:r>
    </w:p>
    <w:p w14:paraId="7CA4AE41" w14:textId="77777777" w:rsidR="004B0751" w:rsidRDefault="004B0751" w:rsidP="00C95EB9">
      <w:pPr>
        <w:pStyle w:val="BodyText"/>
        <w:numPr>
          <w:ilvl w:val="0"/>
          <w:numId w:val="8"/>
        </w:numPr>
        <w:tabs>
          <w:tab w:val="left" w:pos="720"/>
        </w:tabs>
        <w:spacing w:line="276" w:lineRule="auto"/>
        <w:divId w:val="1387946621"/>
      </w:pPr>
      <w:r>
        <w:rPr>
          <w:rStyle w:val="bold"/>
        </w:rPr>
        <w:t>Ajouter aux favoris</w:t>
      </w:r>
      <w:r>
        <w:t xml:space="preserve"> - Cette option ajoute la routine à la vue </w:t>
      </w:r>
      <w:r>
        <w:rPr>
          <w:rStyle w:val="bold"/>
        </w:rPr>
        <w:t>Favoris</w:t>
      </w:r>
      <w:r>
        <w:t>.</w:t>
      </w:r>
    </w:p>
    <w:p w14:paraId="54BDFBAF" w14:textId="77777777" w:rsidR="004B0751" w:rsidRDefault="004B0751" w:rsidP="00C95EB9">
      <w:pPr>
        <w:pStyle w:val="BodyText"/>
        <w:numPr>
          <w:ilvl w:val="0"/>
          <w:numId w:val="8"/>
        </w:numPr>
        <w:tabs>
          <w:tab w:val="left" w:pos="720"/>
        </w:tabs>
        <w:spacing w:line="276" w:lineRule="auto"/>
        <w:divId w:val="1387946621"/>
      </w:pPr>
      <w:r>
        <w:rPr>
          <w:rStyle w:val="bold"/>
        </w:rPr>
        <w:t>Ajouter modèle</w:t>
      </w:r>
      <w:r>
        <w:t xml:space="preserve"> - </w:t>
      </w:r>
      <w:r>
        <w:rPr>
          <w:rStyle w:val="italic"/>
        </w:rPr>
        <w:t>Cette option est uniquement visible si vous exécutez PC-DMIS en tant qu'administrateur.</w:t>
      </w:r>
      <w:r>
        <w:t xml:space="preserve"> Elle crée un modèle à partir de la routine de mesure. Une boîte de dialogue </w:t>
      </w:r>
      <w:r>
        <w:rPr>
          <w:rStyle w:val="bold"/>
        </w:rPr>
        <w:t>Ajouter modèle</w:t>
      </w:r>
      <w:r>
        <w:t xml:space="preserve"> s'affiche pour vous permettre d'entrer un nom et une description pour le modèle. Un modèle s'avère utile si vous voulez utiliser de façon répétée des commandes dans de nouvelles routines de mesure. Vous pouvez configurer ces </w:t>
      </w:r>
      <w:r>
        <w:lastRenderedPageBreak/>
        <w:t>commandes dans une routine de mesure et créer un modèle. Pour plus d'informations sur cette procédure, voir « </w:t>
      </w:r>
      <w:hyperlink w:anchor="03_user_topics_using_measurement_4370" w:history="1">
        <w:r>
          <w:rPr>
            <w:rStyle w:val="Hyperlink"/>
          </w:rPr>
          <w:t>Utilisation des modèles de routines de mesure</w:t>
        </w:r>
      </w:hyperlink>
      <w:r>
        <w:t> » ci-dessous.</w:t>
      </w:r>
    </w:p>
    <w:p w14:paraId="176D3D05" w14:textId="77777777" w:rsidR="004B0751" w:rsidRDefault="004B0751" w:rsidP="00C95EB9">
      <w:pPr>
        <w:pStyle w:val="BodyText"/>
        <w:numPr>
          <w:ilvl w:val="0"/>
          <w:numId w:val="8"/>
        </w:numPr>
        <w:tabs>
          <w:tab w:val="left" w:pos="720"/>
        </w:tabs>
        <w:spacing w:line="276" w:lineRule="auto"/>
        <w:divId w:val="1387946621"/>
      </w:pPr>
      <w:r>
        <w:rPr>
          <w:rStyle w:val="bold"/>
        </w:rPr>
        <w:t>Supprimer des favoris</w:t>
      </w:r>
      <w:r>
        <w:t xml:space="preserve"> - Cette option supprime la routine de mesure de la vue </w:t>
      </w:r>
      <w:r>
        <w:rPr>
          <w:rStyle w:val="bold"/>
        </w:rPr>
        <w:t>Favoris</w:t>
      </w:r>
      <w:r>
        <w:t>.</w:t>
      </w:r>
    </w:p>
    <w:p w14:paraId="54CAB77D" w14:textId="77777777" w:rsidR="004B0751" w:rsidRDefault="004B0751" w:rsidP="00C95EB9">
      <w:pPr>
        <w:pStyle w:val="BodyText"/>
        <w:numPr>
          <w:ilvl w:val="0"/>
          <w:numId w:val="8"/>
        </w:numPr>
        <w:tabs>
          <w:tab w:val="left" w:pos="720"/>
        </w:tabs>
        <w:spacing w:line="276" w:lineRule="auto"/>
        <w:divId w:val="1387946621"/>
      </w:pPr>
      <w:r>
        <w:rPr>
          <w:rStyle w:val="bold"/>
        </w:rPr>
        <w:t>Supprimer récent</w:t>
      </w:r>
      <w:r>
        <w:t xml:space="preserve"> - Cette option supprime la routine de mesure de la vue </w:t>
      </w:r>
      <w:r>
        <w:rPr>
          <w:rStyle w:val="bold"/>
        </w:rPr>
        <w:t>Récents</w:t>
      </w:r>
      <w:r>
        <w:t>.</w:t>
      </w:r>
    </w:p>
    <w:p w14:paraId="7FEE2BF8" w14:textId="77777777" w:rsidR="004B0751" w:rsidRDefault="004B0751" w:rsidP="00C95EB9">
      <w:pPr>
        <w:pStyle w:val="BodyText"/>
        <w:numPr>
          <w:ilvl w:val="0"/>
          <w:numId w:val="8"/>
        </w:numPr>
        <w:tabs>
          <w:tab w:val="left" w:pos="720"/>
        </w:tabs>
        <w:spacing w:line="276" w:lineRule="auto"/>
        <w:divId w:val="1387946621"/>
      </w:pPr>
      <w:r>
        <w:rPr>
          <w:rStyle w:val="bold"/>
        </w:rPr>
        <w:t>Modifier modèle</w:t>
      </w:r>
      <w:r>
        <w:t xml:space="preserve"> - </w:t>
      </w:r>
      <w:r>
        <w:rPr>
          <w:rStyle w:val="italic"/>
        </w:rPr>
        <w:t>Cette option est uniquement visible si vous exécutez PC-DMIS en tant qu'administrateur.</w:t>
      </w:r>
      <w:r>
        <w:t xml:space="preserve"> Elle ouvre une boîte de dialogue </w:t>
      </w:r>
      <w:r>
        <w:rPr>
          <w:rStyle w:val="bold"/>
        </w:rPr>
        <w:t>Modifier modèle</w:t>
      </w:r>
      <w:r>
        <w:t xml:space="preserve"> permettant de modifier la description d'un modèle.</w:t>
      </w:r>
    </w:p>
    <w:p w14:paraId="6F19C912" w14:textId="77777777" w:rsidR="004B0751" w:rsidRDefault="004B0751" w:rsidP="00C95EB9">
      <w:pPr>
        <w:pStyle w:val="BodyText"/>
        <w:numPr>
          <w:ilvl w:val="0"/>
          <w:numId w:val="8"/>
        </w:numPr>
        <w:tabs>
          <w:tab w:val="left" w:pos="720"/>
        </w:tabs>
        <w:spacing w:line="276" w:lineRule="auto"/>
        <w:divId w:val="1387946621"/>
      </w:pPr>
      <w:r>
        <w:rPr>
          <w:rStyle w:val="bold"/>
        </w:rPr>
        <w:t>Supprimer modèle</w:t>
      </w:r>
      <w:r>
        <w:t xml:space="preserve"> - Cette option supprimer le modèle de la vue </w:t>
      </w:r>
      <w:r>
        <w:rPr>
          <w:rStyle w:val="bold"/>
        </w:rPr>
        <w:t>Nouveau</w:t>
      </w:r>
      <w:r>
        <w:t>.</w:t>
      </w:r>
    </w:p>
    <w:p w14:paraId="4B439AAB" w14:textId="77777777" w:rsidR="004B0751" w:rsidRDefault="004B0751">
      <w:pPr>
        <w:divId w:val="496656243"/>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"Page d'accueil:Création d'une routine" \* MERGEFORMAT </w:instrText>
      </w:r>
      <w:r>
        <w:rPr>
          <w:rFonts w:ascii="Arial" w:hAnsi="Arial" w:cs="Arial"/>
          <w:color w:val="000000"/>
        </w:rPr>
        <w:fldChar w:fldCharType="end"/>
      </w:r>
    </w:p>
    <w:p w14:paraId="7B9177F2" w14:textId="77777777" w:rsidR="004B0751" w:rsidRDefault="004B0751">
      <w:pPr>
        <w:pStyle w:val="Heading3"/>
        <w:divId w:val="1387946621"/>
        <w:rPr>
          <w:rFonts w:asciiTheme="minorHAnsi" w:hAnsiTheme="minorHAnsi" w:cstheme="majorBidi"/>
          <w:color w:val="0F4761" w:themeColor="accent1" w:themeShade="BF"/>
          <w:sz w:val="28"/>
          <w:szCs w:val="28"/>
        </w:rPr>
      </w:pPr>
      <w:bookmarkStart w:id="24" w:name="03_user_topics_creating_a_routin_282"/>
      <w:bookmarkStart w:id="25" w:name="_Toc227305815"/>
      <w:bookmarkEnd w:id="24"/>
      <w:r>
        <w:t>Création d'une routine</w:t>
      </w:r>
      <w:bookmarkEnd w:id="25"/>
    </w:p>
    <w:p w14:paraId="16B3795A" w14:textId="77777777" w:rsidR="004B0751" w:rsidRDefault="004B0751" w:rsidP="00C95EB9">
      <w:pPr>
        <w:pStyle w:val="BodyText"/>
        <w:numPr>
          <w:ilvl w:val="0"/>
          <w:numId w:val="9"/>
        </w:numPr>
        <w:tabs>
          <w:tab w:val="left" w:pos="720"/>
        </w:tabs>
        <w:spacing w:line="276" w:lineRule="auto"/>
        <w:divId w:val="1387946621"/>
      </w:pPr>
      <w:r>
        <w:t xml:space="preserve">Dans la page d'accueil, cliquez sur </w:t>
      </w:r>
      <w:r>
        <w:rPr>
          <w:rStyle w:val="bold"/>
        </w:rPr>
        <w:t>Origine</w:t>
      </w:r>
      <w:r>
        <w:t>.</w:t>
      </w:r>
    </w:p>
    <w:p w14:paraId="7E431DAD" w14:textId="77777777" w:rsidR="004B0751" w:rsidRDefault="004B0751" w:rsidP="00C95EB9">
      <w:pPr>
        <w:pStyle w:val="BodyText"/>
        <w:numPr>
          <w:ilvl w:val="0"/>
          <w:numId w:val="9"/>
        </w:numPr>
        <w:tabs>
          <w:tab w:val="left" w:pos="720"/>
        </w:tabs>
        <w:spacing w:line="276" w:lineRule="auto"/>
        <w:divId w:val="1387946621"/>
      </w:pPr>
      <w:r>
        <w:t xml:space="preserve">Cliquez sur la mosaïque </w:t>
      </w:r>
      <w:r>
        <w:rPr>
          <w:rStyle w:val="bold"/>
        </w:rPr>
        <w:t>Nouvelle routine</w:t>
      </w:r>
      <w:r>
        <w:t xml:space="preserve"> pour ouvrir la boîte de dialogue </w:t>
      </w:r>
      <w:r>
        <w:rPr>
          <w:rStyle w:val="bold"/>
        </w:rPr>
        <w:t>Nouvelle routine de mesure</w:t>
      </w:r>
      <w:r>
        <w:t>.</w:t>
      </w:r>
    </w:p>
    <w:p w14:paraId="6FD66796" w14:textId="77777777" w:rsidR="004B0751" w:rsidRDefault="004B0751" w:rsidP="00C95EB9">
      <w:pPr>
        <w:pStyle w:val="BodyText"/>
        <w:numPr>
          <w:ilvl w:val="0"/>
          <w:numId w:val="9"/>
        </w:numPr>
        <w:tabs>
          <w:tab w:val="left" w:pos="720"/>
        </w:tabs>
        <w:spacing w:line="276" w:lineRule="auto"/>
        <w:divId w:val="1387946621"/>
      </w:pPr>
      <w:r>
        <w:t xml:space="preserve">Renseignez la boîte de dialogue et cliquez sur </w:t>
      </w:r>
      <w:r>
        <w:rPr>
          <w:rStyle w:val="bold"/>
        </w:rPr>
        <w:t>OK</w:t>
      </w:r>
      <w:r>
        <w:t xml:space="preserve"> pour la fermer.</w:t>
      </w:r>
    </w:p>
    <w:p w14:paraId="0F50DB82" w14:textId="77777777" w:rsidR="004B0751" w:rsidRDefault="004B0751">
      <w:pPr>
        <w:pStyle w:val="BodyText"/>
        <w:divId w:val="1387946621"/>
      </w:pPr>
      <w:r>
        <w:t xml:space="preserve">PC-DMIS ajoute également la routine à la vue </w:t>
      </w:r>
      <w:r>
        <w:rPr>
          <w:rStyle w:val="bold"/>
        </w:rPr>
        <w:t>Récents</w:t>
      </w:r>
      <w:r>
        <w:t>.</w:t>
      </w:r>
    </w:p>
    <w:bookmarkStart w:id="26" w:name="03_user_topics_using_measurement_4370"/>
    <w:bookmarkEnd w:id="26"/>
    <w:p w14:paraId="13E86575" w14:textId="77777777" w:rsidR="004B0751" w:rsidRDefault="004B0751">
      <w:pPr>
        <w:pStyle w:val="Heading3"/>
        <w:divId w:val="530267353"/>
        <w:rPr>
          <w:sz w:val="28"/>
          <w:szCs w:val="28"/>
        </w:rPr>
      </w:pPr>
      <w:r>
        <w:fldChar w:fldCharType="begin"/>
      </w:r>
      <w:r>
        <w:instrText xml:space="preserve"> XE "Routines, Modèles" \* MERGEFORMAT </w:instrText>
      </w:r>
      <w:r>
        <w:fldChar w:fldCharType="end"/>
      </w:r>
      <w:r>
        <w:fldChar w:fldCharType="begin"/>
      </w:r>
      <w:r>
        <w:instrText xml:space="preserve"> XE "Routines de mesure, Création de modèles" \* MERGEFORMAT </w:instrText>
      </w:r>
      <w:r>
        <w:fldChar w:fldCharType="end"/>
      </w:r>
      <w:r>
        <w:fldChar w:fldCharType="begin"/>
      </w:r>
      <w:r>
        <w:instrText xml:space="preserve"> XE "Modèles, Routines" \* MERGEFORMAT </w:instrText>
      </w:r>
      <w:r>
        <w:fldChar w:fldCharType="end"/>
      </w:r>
      <w:bookmarkStart w:id="27" w:name="_Toc227305816"/>
      <w:r>
        <w:t>Utilisation de modèles de routines de mesure</w:t>
      </w:r>
      <w:bookmarkEnd w:id="27"/>
    </w:p>
    <w:p w14:paraId="5588F419" w14:textId="77777777" w:rsidR="004B0751" w:rsidRDefault="004B0751">
      <w:pPr>
        <w:pStyle w:val="BodyText"/>
        <w:divId w:val="530267353"/>
      </w:pPr>
      <w:r>
        <w:t>Vous pouvez faire fonctionner une routine de mesure ou une partie d'une routine de mesure comme un modèle de routine de mesure. Dans la page d'accueil de PC-DMIS, vous pouvez ensuite créer d'autres routines de mesure à partir de celle-ci. Cette démarche est utile quand vous créez souvent à répétition les mêmes commandes pour les nouvelles routines de mesure.</w:t>
      </w:r>
    </w:p>
    <w:p w14:paraId="02093E93" w14:textId="77777777" w:rsidR="004B0751" w:rsidRDefault="004B0751">
      <w:pPr>
        <w:pStyle w:val="heading4b"/>
        <w:divId w:val="530267353"/>
      </w:pPr>
      <w:r>
        <w:rPr>
          <w:rStyle w:val="Drop-downhotspot"/>
          <w:specVanish w:val="0"/>
        </w:rPr>
        <w:t>Ajout d'un modèle à partir d'une routine</w:t>
      </w:r>
    </w:p>
    <w:p w14:paraId="37B23890" w14:textId="77777777" w:rsidR="004B0751" w:rsidRDefault="004B0751" w:rsidP="00C95EB9">
      <w:pPr>
        <w:pStyle w:val="BodyText"/>
        <w:numPr>
          <w:ilvl w:val="0"/>
          <w:numId w:val="10"/>
        </w:numPr>
        <w:tabs>
          <w:tab w:val="left" w:pos="720"/>
        </w:tabs>
        <w:spacing w:line="276" w:lineRule="auto"/>
        <w:divId w:val="1485702706"/>
      </w:pPr>
      <w:r>
        <w:t>Exécutez PC-DMIS en tant qu'administrateur.</w:t>
      </w:r>
    </w:p>
    <w:p w14:paraId="4B30B7C4" w14:textId="77777777" w:rsidR="004B0751" w:rsidRDefault="004B0751" w:rsidP="00C95EB9">
      <w:pPr>
        <w:pStyle w:val="BodyText"/>
        <w:numPr>
          <w:ilvl w:val="0"/>
          <w:numId w:val="10"/>
        </w:numPr>
        <w:tabs>
          <w:tab w:val="left" w:pos="720"/>
        </w:tabs>
        <w:spacing w:line="276" w:lineRule="auto"/>
        <w:divId w:val="1485702706"/>
      </w:pPr>
      <w:r>
        <w:t>Dans la page d'accueil, accédez à l'option de menu ... depuis la mosaïque de la routine de mesure.</w:t>
      </w:r>
    </w:p>
    <w:p w14:paraId="2706C7AD" w14:textId="77777777" w:rsidR="004B0751" w:rsidRDefault="004B0751" w:rsidP="00C95EB9">
      <w:pPr>
        <w:pStyle w:val="BodyText"/>
        <w:numPr>
          <w:ilvl w:val="0"/>
          <w:numId w:val="10"/>
        </w:numPr>
        <w:tabs>
          <w:tab w:val="left" w:pos="720"/>
        </w:tabs>
        <w:spacing w:line="276" w:lineRule="auto"/>
        <w:divId w:val="1485702706"/>
      </w:pPr>
      <w:r>
        <w:t xml:space="preserve">Choisissez </w:t>
      </w:r>
      <w:r>
        <w:rPr>
          <w:rStyle w:val="bold"/>
        </w:rPr>
        <w:t>Ajoutez modèle</w:t>
      </w:r>
      <w:r>
        <w:t xml:space="preserve"> pour ouvrir la boîte de dialogue </w:t>
      </w:r>
      <w:r>
        <w:rPr>
          <w:rStyle w:val="bold"/>
        </w:rPr>
        <w:t>Ajouter modèle</w:t>
      </w:r>
      <w:r>
        <w:t>.</w:t>
      </w:r>
    </w:p>
    <w:p w14:paraId="4A26F9C9" w14:textId="77777777" w:rsidR="004B0751" w:rsidRDefault="004B0751" w:rsidP="00C95EB9">
      <w:pPr>
        <w:pStyle w:val="BodyText"/>
        <w:numPr>
          <w:ilvl w:val="0"/>
          <w:numId w:val="10"/>
        </w:numPr>
        <w:tabs>
          <w:tab w:val="left" w:pos="720"/>
        </w:tabs>
        <w:spacing w:line="276" w:lineRule="auto"/>
        <w:divId w:val="1485702706"/>
      </w:pPr>
      <w:r>
        <w:t xml:space="preserve">Dans la zone </w:t>
      </w:r>
      <w:r>
        <w:rPr>
          <w:rStyle w:val="bold"/>
        </w:rPr>
        <w:t>Nom du modèle</w:t>
      </w:r>
      <w:r>
        <w:t>, entre un nom descriptif.</w:t>
      </w:r>
    </w:p>
    <w:p w14:paraId="544967DD" w14:textId="77777777" w:rsidR="004B0751" w:rsidRDefault="004B0751" w:rsidP="00C95EB9">
      <w:pPr>
        <w:pStyle w:val="BodyText"/>
        <w:numPr>
          <w:ilvl w:val="0"/>
          <w:numId w:val="10"/>
        </w:numPr>
        <w:tabs>
          <w:tab w:val="left" w:pos="720"/>
        </w:tabs>
        <w:spacing w:line="276" w:lineRule="auto"/>
        <w:divId w:val="1485702706"/>
      </w:pPr>
      <w:r>
        <w:t xml:space="preserve">Dans la zone </w:t>
      </w:r>
      <w:r>
        <w:rPr>
          <w:rStyle w:val="bold"/>
        </w:rPr>
        <w:t>Description</w:t>
      </w:r>
      <w:r>
        <w:t>, entrez une description du modèle.</w:t>
      </w:r>
    </w:p>
    <w:p w14:paraId="1F226CF1" w14:textId="77777777" w:rsidR="004B0751" w:rsidRDefault="004B0751" w:rsidP="00C95EB9">
      <w:pPr>
        <w:pStyle w:val="BodyText"/>
        <w:numPr>
          <w:ilvl w:val="0"/>
          <w:numId w:val="10"/>
        </w:numPr>
        <w:tabs>
          <w:tab w:val="left" w:pos="720"/>
        </w:tabs>
        <w:spacing w:line="276" w:lineRule="auto"/>
        <w:divId w:val="1485702706"/>
      </w:pPr>
      <w:r>
        <w:t xml:space="preserve">Dans la zone </w:t>
      </w:r>
      <w:r>
        <w:rPr>
          <w:rStyle w:val="bold"/>
        </w:rPr>
        <w:t>Unités</w:t>
      </w:r>
      <w:r>
        <w:t>, choisissez les unités de mesure du modèle.</w:t>
      </w:r>
    </w:p>
    <w:p w14:paraId="06BA235C" w14:textId="77777777" w:rsidR="004B0751" w:rsidRDefault="004B0751" w:rsidP="00C95EB9">
      <w:pPr>
        <w:pStyle w:val="BodyText"/>
        <w:numPr>
          <w:ilvl w:val="0"/>
          <w:numId w:val="10"/>
        </w:numPr>
        <w:tabs>
          <w:tab w:val="left" w:pos="720"/>
        </w:tabs>
        <w:spacing w:line="276" w:lineRule="auto"/>
        <w:divId w:val="1485702706"/>
      </w:pPr>
      <w:r>
        <w:t xml:space="preserve">Cliquez sur </w:t>
      </w:r>
      <w:r>
        <w:rPr>
          <w:rStyle w:val="bold"/>
        </w:rPr>
        <w:t>OK</w:t>
      </w:r>
      <w:r>
        <w:t xml:space="preserve"> pour créer le modèle et l'ajouter dans la vue </w:t>
      </w:r>
      <w:r>
        <w:rPr>
          <w:rStyle w:val="bold"/>
        </w:rPr>
        <w:t>Nouveau</w:t>
      </w:r>
      <w:r>
        <w:t xml:space="preserve"> du </w:t>
      </w:r>
      <w:hyperlink w:anchor="03_user_topics_left_pane_htm" w:history="1">
        <w:r>
          <w:rPr>
            <w:rStyle w:val="Hyperlink"/>
          </w:rPr>
          <w:t>panneau de gauche</w:t>
        </w:r>
      </w:hyperlink>
      <w:r>
        <w:t>.</w:t>
      </w:r>
    </w:p>
    <w:p w14:paraId="2DEB30AD" w14:textId="77777777" w:rsidR="004B0751" w:rsidRDefault="004B0751">
      <w:pPr>
        <w:pStyle w:val="BodyText"/>
        <w:divId w:val="1485702706"/>
      </w:pPr>
      <w:r>
        <w:t xml:space="preserve">Par défaut, le modèle inclut toutes les commandes depuis les premières commandes </w:t>
      </w:r>
      <w:r>
        <w:rPr>
          <w:rStyle w:val="codecharacter"/>
        </w:rPr>
        <w:t>LOADPROBE</w:t>
      </w:r>
      <w:r>
        <w:t xml:space="preserve"> et </w:t>
      </w:r>
      <w:r>
        <w:rPr>
          <w:rStyle w:val="codecharacter"/>
        </w:rPr>
        <w:t>TIP</w:t>
      </w:r>
      <w:r>
        <w:t xml:space="preserve"> jusqu'à la fin de la routine de mesure.</w:t>
      </w:r>
    </w:p>
    <w:p w14:paraId="32B735CA" w14:textId="77777777" w:rsidR="004B0751" w:rsidRDefault="004B0751">
      <w:pPr>
        <w:pStyle w:val="BodyText"/>
        <w:divId w:val="1485702706"/>
      </w:pPr>
      <w:r>
        <w:t>PC-DMIS stocke le modèle dans un dossier correspondant au nom de votre modèle à cet emplacement :</w:t>
      </w:r>
    </w:p>
    <w:p w14:paraId="39975129" w14:textId="77777777" w:rsidR="004B0751" w:rsidRDefault="004B0751">
      <w:pPr>
        <w:pStyle w:val="BodyText"/>
        <w:ind w:left="600"/>
        <w:divId w:val="1485702706"/>
      </w:pPr>
      <w:r>
        <w:t>C:\ProgramData\Hexagon\PC-DMIS\2026.1\Templates\</w:t>
      </w:r>
    </w:p>
    <w:p w14:paraId="7D11765F" w14:textId="77777777" w:rsidR="004B0751" w:rsidRDefault="004B0751">
      <w:pPr>
        <w:pStyle w:val="heading4b"/>
        <w:divId w:val="530267353"/>
      </w:pPr>
      <w:r>
        <w:rPr>
          <w:rStyle w:val="Drop-downhotspot"/>
          <w:specVanish w:val="0"/>
        </w:rPr>
        <w:t>Contrôle de ce qui finit dans un modèle</w:t>
      </w:r>
    </w:p>
    <w:p w14:paraId="21F70A9B" w14:textId="77777777" w:rsidR="004B0751" w:rsidRDefault="004B0751">
      <w:pPr>
        <w:pStyle w:val="BodyText"/>
        <w:divId w:val="909926891"/>
      </w:pPr>
      <w:r>
        <w:t>Pour inclure uniquement des parties de votre routine de mesure sous forme de commandes de modèle, vous pouvez le décider avec certains commentaires spéciaux de début et de fin de document.</w:t>
      </w:r>
    </w:p>
    <w:p w14:paraId="1D5EABF6" w14:textId="77777777" w:rsidR="004B0751" w:rsidRDefault="004B0751" w:rsidP="00C95EB9">
      <w:pPr>
        <w:pStyle w:val="BodyText"/>
        <w:numPr>
          <w:ilvl w:val="0"/>
          <w:numId w:val="11"/>
        </w:numPr>
        <w:tabs>
          <w:tab w:val="left" w:pos="720"/>
        </w:tabs>
        <w:spacing w:line="276" w:lineRule="auto"/>
        <w:divId w:val="909926891"/>
      </w:pPr>
      <w:r>
        <w:lastRenderedPageBreak/>
        <w:t>Ouvrez la routine de mesure que vous voulez utiliser comme modèle.</w:t>
      </w:r>
    </w:p>
    <w:p w14:paraId="53F7B310" w14:textId="77777777" w:rsidR="004B0751" w:rsidRDefault="004B0751" w:rsidP="00C95EB9">
      <w:pPr>
        <w:pStyle w:val="BodyText"/>
        <w:numPr>
          <w:ilvl w:val="0"/>
          <w:numId w:val="11"/>
        </w:numPr>
        <w:tabs>
          <w:tab w:val="left" w:pos="720"/>
        </w:tabs>
        <w:spacing w:line="276" w:lineRule="auto"/>
        <w:divId w:val="909926891"/>
      </w:pPr>
      <w:r>
        <w:t>Recherchez les commandes que PC-DMIS doit insérer dans les nouvelles routines de mesure.</w:t>
      </w:r>
    </w:p>
    <w:p w14:paraId="609D5D94" w14:textId="77777777" w:rsidR="004B0751" w:rsidRDefault="004B0751" w:rsidP="00C95EB9">
      <w:pPr>
        <w:pStyle w:val="BodyText"/>
        <w:numPr>
          <w:ilvl w:val="0"/>
          <w:numId w:val="11"/>
        </w:numPr>
        <w:tabs>
          <w:tab w:val="left" w:pos="720"/>
        </w:tabs>
        <w:spacing w:line="276" w:lineRule="auto"/>
        <w:divId w:val="909926891"/>
      </w:pPr>
      <w:r>
        <w:t>Entourez les commandes que vous voulez INCLURE avec ces commentaires de document :</w:t>
      </w:r>
    </w:p>
    <w:p w14:paraId="101BDEC5" w14:textId="77777777" w:rsidR="004B0751" w:rsidRDefault="004B0751" w:rsidP="00C95EB9">
      <w:pPr>
        <w:pStyle w:val="BodyText"/>
        <w:numPr>
          <w:ilvl w:val="1"/>
          <w:numId w:val="11"/>
        </w:numPr>
        <w:tabs>
          <w:tab w:val="left" w:pos="1440"/>
        </w:tabs>
        <w:spacing w:line="276" w:lineRule="auto"/>
        <w:divId w:val="909926891"/>
      </w:pPr>
      <w:r>
        <w:t>#TEMPLATE_COMMAND_START_POINT#</w:t>
      </w:r>
    </w:p>
    <w:p w14:paraId="183DE38A" w14:textId="77777777" w:rsidR="004B0751" w:rsidRDefault="004B0751" w:rsidP="00C95EB9">
      <w:pPr>
        <w:pStyle w:val="BodyText"/>
        <w:numPr>
          <w:ilvl w:val="1"/>
          <w:numId w:val="11"/>
        </w:numPr>
        <w:tabs>
          <w:tab w:val="left" w:pos="1440"/>
        </w:tabs>
        <w:spacing w:line="276" w:lineRule="auto"/>
        <w:divId w:val="909926891"/>
      </w:pPr>
      <w:r>
        <w:t>#TEMPLATE COMMAND_END_POINT#</w:t>
      </w:r>
    </w:p>
    <w:p w14:paraId="194EF2E9" w14:textId="77777777" w:rsidR="004B0751" w:rsidRDefault="004B0751" w:rsidP="00C95EB9">
      <w:pPr>
        <w:pStyle w:val="note"/>
        <w:tabs>
          <w:tab w:val="left" w:pos="720"/>
        </w:tabs>
        <w:spacing w:before="0" w:beforeAutospacing="0" w:after="0" w:afterAutospacing="0" w:line="276" w:lineRule="auto"/>
        <w:ind w:left="720"/>
        <w:divId w:val="909926891"/>
        <w:rPr>
          <w:rFonts w:ascii="Times New Roman" w:eastAsiaTheme="minorHAnsi" w:hAnsi="Times New Roman" w:cs="Times New Roman"/>
        </w:rPr>
      </w:pPr>
      <w:r>
        <w:rPr>
          <w:rFonts w:ascii="Times New Roman" w:eastAsiaTheme="minorHAnsi" w:hAnsi="Times New Roman" w:cs="Times New Roman"/>
        </w:rPr>
        <w:t xml:space="preserve">Les commandes entre les commentaires de document de début et de fin de modèle sont ajoutées par PC-DMIS dans la nouvelle routine de mesure quand vous créez le modèle. PC-DMIS exclut les commandes qui sont </w:t>
      </w:r>
      <w:r>
        <w:rPr>
          <w:rStyle w:val="italic"/>
          <w:rFonts w:ascii="Times New Roman" w:eastAsiaTheme="minorHAnsi" w:hAnsi="Times New Roman" w:cs="Times New Roman"/>
        </w:rPr>
        <w:t>en dehors</w:t>
      </w:r>
      <w:r>
        <w:rPr>
          <w:rFonts w:ascii="Times New Roman" w:eastAsiaTheme="minorHAnsi" w:hAnsi="Times New Roman" w:cs="Times New Roman"/>
        </w:rPr>
        <w:t xml:space="preserve"> de ces commentaires.</w:t>
      </w:r>
    </w:p>
    <w:p w14:paraId="04C99CF4" w14:textId="77777777" w:rsidR="004B0751" w:rsidRDefault="004B0751" w:rsidP="00C95EB9">
      <w:pPr>
        <w:pStyle w:val="BodyText"/>
        <w:numPr>
          <w:ilvl w:val="0"/>
          <w:numId w:val="11"/>
        </w:numPr>
        <w:tabs>
          <w:tab w:val="left" w:pos="720"/>
        </w:tabs>
        <w:spacing w:line="276" w:lineRule="auto"/>
        <w:divId w:val="909926891"/>
      </w:pPr>
      <w:r>
        <w:t>Enregistrez et fermez la routine de mesure.</w:t>
      </w:r>
    </w:p>
    <w:p w14:paraId="4596FAFB" w14:textId="77777777" w:rsidR="004B0751" w:rsidRDefault="004B0751">
      <w:pPr>
        <w:pStyle w:val="heading4b"/>
        <w:divId w:val="530267353"/>
      </w:pPr>
      <w:r>
        <w:rPr>
          <w:rStyle w:val="Drop-downhotspot"/>
          <w:specVanish w:val="0"/>
        </w:rPr>
        <w:t>Création d'une routine à partir d'un modèle</w:t>
      </w:r>
    </w:p>
    <w:p w14:paraId="4C274DD1" w14:textId="77777777" w:rsidR="004B0751" w:rsidRDefault="004B0751" w:rsidP="00C95EB9">
      <w:pPr>
        <w:pStyle w:val="BodyText"/>
        <w:numPr>
          <w:ilvl w:val="0"/>
          <w:numId w:val="12"/>
        </w:numPr>
        <w:tabs>
          <w:tab w:val="left" w:pos="720"/>
        </w:tabs>
        <w:spacing w:line="276" w:lineRule="auto"/>
        <w:divId w:val="176770669"/>
      </w:pPr>
      <w:r>
        <w:t xml:space="preserve">Dans le </w:t>
      </w:r>
      <w:hyperlink w:anchor="03_user_topics_left_pane_htm" w:history="1">
        <w:r>
          <w:rPr>
            <w:rStyle w:val="Hyperlink"/>
          </w:rPr>
          <w:t>panneau de gauche</w:t>
        </w:r>
      </w:hyperlink>
      <w:r>
        <w:t xml:space="preserve"> de la page d'accueil, cliquez sur </w:t>
      </w:r>
      <w:r>
        <w:rPr>
          <w:rStyle w:val="bold"/>
        </w:rPr>
        <w:t>Nouveau</w:t>
      </w:r>
      <w:r>
        <w:t xml:space="preserve"> pour afficher les modèles disponibles.</w:t>
      </w:r>
    </w:p>
    <w:p w14:paraId="1AE13494" w14:textId="77777777" w:rsidR="004B0751" w:rsidRDefault="004B0751" w:rsidP="00C95EB9">
      <w:pPr>
        <w:pStyle w:val="BodyText"/>
        <w:numPr>
          <w:ilvl w:val="0"/>
          <w:numId w:val="12"/>
        </w:numPr>
        <w:tabs>
          <w:tab w:val="left" w:pos="720"/>
        </w:tabs>
        <w:spacing w:line="276" w:lineRule="auto"/>
        <w:divId w:val="176770669"/>
      </w:pPr>
      <w:r>
        <w:t xml:space="preserve">Dans la vue </w:t>
      </w:r>
      <w:r>
        <w:rPr>
          <w:rStyle w:val="bold"/>
        </w:rPr>
        <w:t>Nouveau</w:t>
      </w:r>
      <w:r>
        <w:t>, choisissez le modèle à partir duquel vous voulez créer une nouvelle routine de mesure.</w:t>
      </w:r>
    </w:p>
    <w:p w14:paraId="4CAAC996" w14:textId="77777777" w:rsidR="004B0751" w:rsidRDefault="004B0751" w:rsidP="00C95EB9">
      <w:pPr>
        <w:pStyle w:val="BodyText"/>
        <w:numPr>
          <w:ilvl w:val="0"/>
          <w:numId w:val="12"/>
        </w:numPr>
        <w:tabs>
          <w:tab w:val="left" w:pos="720"/>
        </w:tabs>
        <w:spacing w:line="276" w:lineRule="auto"/>
        <w:divId w:val="176770669"/>
      </w:pPr>
      <w:r>
        <w:t>Dans le panneau de droite, renseignez ce qui suit :</w:t>
      </w:r>
    </w:p>
    <w:p w14:paraId="4F0465B2" w14:textId="77777777" w:rsidR="004B0751" w:rsidRDefault="004B0751" w:rsidP="00C95EB9">
      <w:pPr>
        <w:pStyle w:val="BodyText"/>
        <w:numPr>
          <w:ilvl w:val="1"/>
          <w:numId w:val="12"/>
        </w:numPr>
        <w:tabs>
          <w:tab w:val="left" w:pos="1440"/>
        </w:tabs>
        <w:spacing w:line="276" w:lineRule="auto"/>
        <w:divId w:val="176770669"/>
      </w:pPr>
      <w:r>
        <w:t xml:space="preserve">Dans </w:t>
      </w:r>
      <w:r>
        <w:rPr>
          <w:rStyle w:val="bold"/>
        </w:rPr>
        <w:t>Nom de pièce</w:t>
      </w:r>
      <w:r>
        <w:t>, entrez le nom pour la pièce. PC-DMIS s'en sert pour le nom de fichier de la routine de mesure.</w:t>
      </w:r>
    </w:p>
    <w:p w14:paraId="76BE2E35" w14:textId="77777777" w:rsidR="004B0751" w:rsidRDefault="004B0751" w:rsidP="00C95EB9">
      <w:pPr>
        <w:pStyle w:val="BodyText"/>
        <w:numPr>
          <w:ilvl w:val="1"/>
          <w:numId w:val="12"/>
        </w:numPr>
        <w:tabs>
          <w:tab w:val="left" w:pos="1440"/>
        </w:tabs>
        <w:spacing w:line="276" w:lineRule="auto"/>
        <w:divId w:val="176770669"/>
      </w:pPr>
      <w:r>
        <w:t xml:space="preserve">Dans </w:t>
      </w:r>
      <w:r>
        <w:rPr>
          <w:rStyle w:val="bold"/>
        </w:rPr>
        <w:t>Emplacement</w:t>
      </w:r>
      <w:r>
        <w:t>, choisissez où stocker la routine de mesure.</w:t>
      </w:r>
    </w:p>
    <w:p w14:paraId="78FFB192" w14:textId="77777777" w:rsidR="004B0751" w:rsidRDefault="004B0751" w:rsidP="00C95EB9">
      <w:pPr>
        <w:pStyle w:val="BodyText"/>
        <w:numPr>
          <w:ilvl w:val="1"/>
          <w:numId w:val="12"/>
        </w:numPr>
        <w:tabs>
          <w:tab w:val="left" w:pos="1440"/>
        </w:tabs>
        <w:spacing w:line="276" w:lineRule="auto"/>
        <w:divId w:val="176770669"/>
      </w:pPr>
      <w:r>
        <w:t xml:space="preserve">Renseignez les zones </w:t>
      </w:r>
      <w:r>
        <w:rPr>
          <w:rStyle w:val="bold"/>
        </w:rPr>
        <w:t>Numéro de série</w:t>
      </w:r>
      <w:r>
        <w:t xml:space="preserve"> et </w:t>
      </w:r>
      <w:r>
        <w:rPr>
          <w:rStyle w:val="bold"/>
        </w:rPr>
        <w:t>Numéro de révision</w:t>
      </w:r>
      <w:r>
        <w:t xml:space="preserve"> comme requis.</w:t>
      </w:r>
    </w:p>
    <w:p w14:paraId="044C13DF" w14:textId="77777777" w:rsidR="004B0751" w:rsidRDefault="004B0751" w:rsidP="00C95EB9">
      <w:pPr>
        <w:pStyle w:val="BodyText"/>
        <w:numPr>
          <w:ilvl w:val="1"/>
          <w:numId w:val="12"/>
        </w:numPr>
        <w:tabs>
          <w:tab w:val="left" w:pos="1440"/>
        </w:tabs>
        <w:spacing w:line="276" w:lineRule="auto"/>
        <w:divId w:val="176770669"/>
      </w:pPr>
      <w:r>
        <w:t xml:space="preserve">Sélectionnez le </w:t>
      </w:r>
      <w:r>
        <w:rPr>
          <w:rStyle w:val="bold"/>
        </w:rPr>
        <w:t>standard GD&amp;T</w:t>
      </w:r>
      <w:r>
        <w:t xml:space="preserve"> comme requis.</w:t>
      </w:r>
    </w:p>
    <w:p w14:paraId="75A2FFCA" w14:textId="77777777" w:rsidR="004B0751" w:rsidRDefault="004B0751" w:rsidP="00C95EB9">
      <w:pPr>
        <w:pStyle w:val="BodyText"/>
        <w:numPr>
          <w:ilvl w:val="1"/>
          <w:numId w:val="12"/>
        </w:numPr>
        <w:tabs>
          <w:tab w:val="left" w:pos="1440"/>
        </w:tabs>
        <w:spacing w:line="276" w:lineRule="auto"/>
        <w:divId w:val="176770669"/>
      </w:pPr>
      <w:r>
        <w:t xml:space="preserve">Dans la zone </w:t>
      </w:r>
      <w:r>
        <w:rPr>
          <w:rStyle w:val="bold"/>
        </w:rPr>
        <w:t>Unités</w:t>
      </w:r>
      <w:r>
        <w:t>, sélectionnez les mêmes unités que celles employées par le modèle.</w:t>
      </w:r>
    </w:p>
    <w:p w14:paraId="093BE7EA" w14:textId="77777777" w:rsidR="004B0751" w:rsidRDefault="004B0751" w:rsidP="00C95EB9">
      <w:pPr>
        <w:pStyle w:val="BodyText"/>
        <w:numPr>
          <w:ilvl w:val="1"/>
          <w:numId w:val="12"/>
        </w:numPr>
        <w:tabs>
          <w:tab w:val="left" w:pos="1440"/>
        </w:tabs>
        <w:spacing w:line="276" w:lineRule="auto"/>
        <w:divId w:val="176770669"/>
      </w:pPr>
      <w:r>
        <w:t xml:space="preserve">Si PC-DMIS est en mode en ligne et que la fonctionnalité PC-DMIS est activée pour les routines de mesure hors ligne, décidez si vous souhaitez connecter la routine de mesure à la machine ou s'il s'agit d'une routine de mesure en ligne. Pour vous connecter à la machine, activez l'option </w:t>
      </w:r>
      <w:r>
        <w:rPr>
          <w:rStyle w:val="bold"/>
        </w:rPr>
        <w:t>Créer en ligne</w:t>
      </w:r>
      <w:r>
        <w:t xml:space="preserve">. Pour une routine de mesure hors ligne, désactivez l'option </w:t>
      </w:r>
      <w:r>
        <w:rPr>
          <w:rStyle w:val="bold"/>
        </w:rPr>
        <w:t>Créer en ligne</w:t>
      </w:r>
      <w:r>
        <w:t>.</w:t>
      </w:r>
    </w:p>
    <w:p w14:paraId="5A3CB57A" w14:textId="77777777" w:rsidR="004B0751" w:rsidRDefault="004B0751" w:rsidP="00C95EB9">
      <w:pPr>
        <w:pStyle w:val="BodyText"/>
        <w:numPr>
          <w:ilvl w:val="0"/>
          <w:numId w:val="12"/>
        </w:numPr>
        <w:tabs>
          <w:tab w:val="left" w:pos="720"/>
        </w:tabs>
        <w:spacing w:line="276" w:lineRule="auto"/>
        <w:divId w:val="176770669"/>
      </w:pPr>
      <w:r>
        <w:t xml:space="preserve">Cliquez sur </w:t>
      </w:r>
      <w:r>
        <w:rPr>
          <w:rStyle w:val="bold"/>
        </w:rPr>
        <w:t>Créer</w:t>
      </w:r>
      <w:r>
        <w:t xml:space="preserve"> pour créer la routine de mesure.</w:t>
      </w:r>
    </w:p>
    <w:p w14:paraId="660AEF5F" w14:textId="77777777" w:rsidR="004B0751" w:rsidRDefault="004B0751">
      <w:pPr>
        <w:pStyle w:val="BodyText"/>
        <w:divId w:val="329069794"/>
      </w:pPr>
      <w:r>
        <w:t xml:space="preserve">Le standard GD&amp;T affecte les commandes de taille et de tolérance géométrique dans votre routine de mesure. Le standard que vous sélectionnez n'affecte pas les dimensions héritées. Vous pouvez à tout moment changer le standard GD&amp;T sélectionné dans l'onglet </w:t>
      </w:r>
      <w:r>
        <w:rPr>
          <w:rStyle w:val="bold"/>
        </w:rPr>
        <w:t>Tolérances géométriques</w:t>
      </w:r>
      <w:r>
        <w:t xml:space="preserve"> de la boîte de dialogue </w:t>
      </w:r>
      <w:r>
        <w:rPr>
          <w:rStyle w:val="bold"/>
        </w:rPr>
        <w:t>Options de configuration</w:t>
      </w:r>
      <w:r>
        <w:t xml:space="preserve">. Toutefois, sachant que le réglage s'applique à la routine de mesure entière, en fonction du contenu de cette dernière au moment du changement, le comportement peut être différent. </w:t>
      </w:r>
    </w:p>
    <w:p w14:paraId="4C8DF87C" w14:textId="77777777" w:rsidR="004B0751" w:rsidRDefault="004B0751">
      <w:pPr>
        <w:pStyle w:val="BodyText"/>
        <w:divId w:val="1271469868"/>
      </w:pPr>
      <w:r>
        <w:t xml:space="preserve">Pour des informations sur l'onglet </w:t>
      </w:r>
      <w:r>
        <w:rPr>
          <w:rStyle w:val="bold"/>
        </w:rPr>
        <w:t>Tolérance géométrique</w:t>
      </w:r>
      <w:r>
        <w:t>, voir « Options de configuration : onglet Tolérances géométriques » au chapitre « Définition des préférences ».</w:t>
      </w:r>
    </w:p>
    <w:p w14:paraId="7D82993D" w14:textId="77777777" w:rsidR="004B0751" w:rsidRDefault="004B0751">
      <w:pPr>
        <w:pStyle w:val="BodyText"/>
        <w:divId w:val="176770669"/>
      </w:pPr>
      <w:r>
        <w:t> </w:t>
      </w:r>
    </w:p>
    <w:p w14:paraId="163DC474" w14:textId="77777777" w:rsidR="004B0751" w:rsidRDefault="004B0751">
      <w:pPr>
        <w:pStyle w:val="heading4b"/>
        <w:divId w:val="530267353"/>
      </w:pPr>
      <w:r>
        <w:rPr>
          <w:rStyle w:val="Drop-downhotspot"/>
          <w:specVanish w:val="0"/>
        </w:rPr>
        <w:lastRenderedPageBreak/>
        <w:t>Modification de la description d'un modèle</w:t>
      </w:r>
    </w:p>
    <w:p w14:paraId="5AA66364" w14:textId="77777777" w:rsidR="004B0751" w:rsidRDefault="004B0751" w:rsidP="00C95EB9">
      <w:pPr>
        <w:pStyle w:val="BodyText"/>
        <w:numPr>
          <w:ilvl w:val="0"/>
          <w:numId w:val="13"/>
        </w:numPr>
        <w:tabs>
          <w:tab w:val="left" w:pos="720"/>
        </w:tabs>
        <w:spacing w:line="276" w:lineRule="auto"/>
        <w:divId w:val="368800686"/>
      </w:pPr>
      <w:r>
        <w:t>Exécutez PC-DMIS en tant qu'administrateur.</w:t>
      </w:r>
    </w:p>
    <w:p w14:paraId="3C3FD795" w14:textId="77777777" w:rsidR="004B0751" w:rsidRDefault="004B0751" w:rsidP="00C95EB9">
      <w:pPr>
        <w:pStyle w:val="BodyText"/>
        <w:numPr>
          <w:ilvl w:val="0"/>
          <w:numId w:val="13"/>
        </w:numPr>
        <w:tabs>
          <w:tab w:val="left" w:pos="720"/>
        </w:tabs>
        <w:spacing w:line="276" w:lineRule="auto"/>
        <w:divId w:val="368800686"/>
      </w:pPr>
      <w:r>
        <w:t xml:space="preserve">Dans le </w:t>
      </w:r>
      <w:hyperlink w:anchor="03_user_topics_left_pane_htm" w:history="1">
        <w:r>
          <w:rPr>
            <w:rStyle w:val="Hyperlink"/>
          </w:rPr>
          <w:t>panneau de gauche</w:t>
        </w:r>
      </w:hyperlink>
      <w:r>
        <w:t xml:space="preserve"> de la page d'accueil, cliquez sur </w:t>
      </w:r>
      <w:r>
        <w:rPr>
          <w:rStyle w:val="bold"/>
        </w:rPr>
        <w:t>Nouveau</w:t>
      </w:r>
      <w:r>
        <w:t xml:space="preserve"> pour afficher les modèles disponibles.</w:t>
      </w:r>
    </w:p>
    <w:p w14:paraId="783E4A50" w14:textId="77777777" w:rsidR="004B0751" w:rsidRDefault="004B0751" w:rsidP="00C95EB9">
      <w:pPr>
        <w:pStyle w:val="BodyText"/>
        <w:numPr>
          <w:ilvl w:val="0"/>
          <w:numId w:val="13"/>
        </w:numPr>
        <w:tabs>
          <w:tab w:val="left" w:pos="720"/>
        </w:tabs>
        <w:spacing w:line="276" w:lineRule="auto"/>
        <w:divId w:val="368800686"/>
      </w:pPr>
      <w:r>
        <w:t xml:space="preserve">Dans la vue </w:t>
      </w:r>
      <w:r>
        <w:rPr>
          <w:rStyle w:val="bold"/>
        </w:rPr>
        <w:t>Nouveau</w:t>
      </w:r>
      <w:r>
        <w:t>, choisissez le modèle dont vous souhaitez modifier la description.</w:t>
      </w:r>
    </w:p>
    <w:p w14:paraId="08B5E171" w14:textId="77777777" w:rsidR="004B0751" w:rsidRDefault="004B0751" w:rsidP="00C95EB9">
      <w:pPr>
        <w:pStyle w:val="BodyText"/>
        <w:numPr>
          <w:ilvl w:val="0"/>
          <w:numId w:val="13"/>
        </w:numPr>
        <w:tabs>
          <w:tab w:val="left" w:pos="720"/>
        </w:tabs>
        <w:spacing w:line="276" w:lineRule="auto"/>
        <w:divId w:val="368800686"/>
      </w:pPr>
      <w:r>
        <w:t xml:space="preserve">Dans le menu </w:t>
      </w:r>
      <w:r>
        <w:rPr>
          <w:rStyle w:val="bold"/>
        </w:rPr>
        <w:t>...</w:t>
      </w:r>
      <w:r>
        <w:t xml:space="preserve">, cliquez sur </w:t>
      </w:r>
      <w:r>
        <w:rPr>
          <w:rStyle w:val="bold"/>
        </w:rPr>
        <w:t>Modifier modèle</w:t>
      </w:r>
      <w:r>
        <w:t>.</w:t>
      </w:r>
    </w:p>
    <w:p w14:paraId="449661A0" w14:textId="77777777" w:rsidR="004B0751" w:rsidRDefault="004B0751" w:rsidP="00C95EB9">
      <w:pPr>
        <w:pStyle w:val="BodyText"/>
        <w:numPr>
          <w:ilvl w:val="0"/>
          <w:numId w:val="13"/>
        </w:numPr>
        <w:tabs>
          <w:tab w:val="left" w:pos="720"/>
        </w:tabs>
        <w:spacing w:line="276" w:lineRule="auto"/>
        <w:divId w:val="368800686"/>
      </w:pPr>
      <w:r>
        <w:t xml:space="preserve">Dans la boîte de dialogue </w:t>
      </w:r>
      <w:r>
        <w:rPr>
          <w:rStyle w:val="bold"/>
        </w:rPr>
        <w:t>Modifier modèle</w:t>
      </w:r>
      <w:r>
        <w:t xml:space="preserve">, éditez la zone </w:t>
      </w:r>
      <w:r>
        <w:rPr>
          <w:rStyle w:val="bold"/>
        </w:rPr>
        <w:t>Description</w:t>
      </w:r>
      <w:r>
        <w:t xml:space="preserve"> et cliquez sur </w:t>
      </w:r>
      <w:r>
        <w:rPr>
          <w:rStyle w:val="bold"/>
        </w:rPr>
        <w:t>OK</w:t>
      </w:r>
      <w:r>
        <w:t>.</w:t>
      </w:r>
    </w:p>
    <w:p w14:paraId="582C0C18" w14:textId="77777777" w:rsidR="004B0751" w:rsidRDefault="004B0751">
      <w:pPr>
        <w:pStyle w:val="heading4b"/>
        <w:divId w:val="530267353"/>
      </w:pPr>
      <w:r>
        <w:rPr>
          <w:rStyle w:val="Drop-downhotspot"/>
          <w:specVanish w:val="0"/>
        </w:rPr>
        <w:t>Modification des commandes d'un modèle</w:t>
      </w:r>
    </w:p>
    <w:p w14:paraId="2CD8CDCF" w14:textId="77777777" w:rsidR="004B0751" w:rsidRDefault="004B0751" w:rsidP="00C95EB9">
      <w:pPr>
        <w:pStyle w:val="BodyText"/>
        <w:numPr>
          <w:ilvl w:val="0"/>
          <w:numId w:val="14"/>
        </w:numPr>
        <w:tabs>
          <w:tab w:val="left" w:pos="720"/>
        </w:tabs>
        <w:spacing w:line="276" w:lineRule="auto"/>
        <w:divId w:val="1984458107"/>
      </w:pPr>
      <w:r>
        <w:t>Dans l'Explorateur de fichiers, allez au dossier où PC-DMIS stocke les modèles :</w:t>
      </w:r>
    </w:p>
    <w:p w14:paraId="145C56EB" w14:textId="77777777" w:rsidR="004B0751" w:rsidRDefault="004B0751" w:rsidP="00C95EB9">
      <w:pPr>
        <w:pStyle w:val="BodyText"/>
        <w:tabs>
          <w:tab w:val="left" w:pos="720"/>
        </w:tabs>
        <w:spacing w:line="276" w:lineRule="auto"/>
        <w:ind w:left="720"/>
        <w:divId w:val="1984458107"/>
      </w:pPr>
      <w:r>
        <w:rPr>
          <w:rStyle w:val="bold"/>
        </w:rPr>
        <w:t>C:\ProgramData\Hexagon\PC-DMIS\2026.1\Templates</w:t>
      </w:r>
    </w:p>
    <w:p w14:paraId="357F2B3F" w14:textId="77777777" w:rsidR="004B0751" w:rsidRDefault="004B0751" w:rsidP="00C95EB9">
      <w:pPr>
        <w:pStyle w:val="BodyText"/>
        <w:numPr>
          <w:ilvl w:val="0"/>
          <w:numId w:val="14"/>
        </w:numPr>
        <w:tabs>
          <w:tab w:val="left" w:pos="720"/>
        </w:tabs>
        <w:spacing w:line="276" w:lineRule="auto"/>
        <w:divId w:val="1984458107"/>
      </w:pPr>
      <w:r>
        <w:t>Recherchez le dossier de votre modèle. Le nom du dossier est identique à celui du modèle.</w:t>
      </w:r>
    </w:p>
    <w:p w14:paraId="6AAADA5D" w14:textId="77777777" w:rsidR="004B0751" w:rsidRDefault="004B0751" w:rsidP="00C95EB9">
      <w:pPr>
        <w:pStyle w:val="BodyText"/>
        <w:numPr>
          <w:ilvl w:val="0"/>
          <w:numId w:val="14"/>
        </w:numPr>
        <w:tabs>
          <w:tab w:val="left" w:pos="720"/>
        </w:tabs>
        <w:spacing w:line="276" w:lineRule="auto"/>
        <w:divId w:val="1984458107"/>
      </w:pPr>
      <w:r>
        <w:t xml:space="preserve">Dans ce dossier, ouvrez le dossier </w:t>
      </w:r>
      <w:r>
        <w:rPr>
          <w:rStyle w:val="bold"/>
        </w:rPr>
        <w:t>MM</w:t>
      </w:r>
      <w:r>
        <w:t xml:space="preserve"> ou </w:t>
      </w:r>
      <w:r>
        <w:rPr>
          <w:rStyle w:val="bold"/>
        </w:rPr>
        <w:t>Inch</w:t>
      </w:r>
      <w:r>
        <w:t>.</w:t>
      </w:r>
    </w:p>
    <w:p w14:paraId="378810C1" w14:textId="77777777" w:rsidR="004B0751" w:rsidRDefault="004B0751" w:rsidP="00C95EB9">
      <w:pPr>
        <w:pStyle w:val="BodyText"/>
        <w:numPr>
          <w:ilvl w:val="0"/>
          <w:numId w:val="14"/>
        </w:numPr>
        <w:tabs>
          <w:tab w:val="left" w:pos="720"/>
        </w:tabs>
        <w:spacing w:line="276" w:lineRule="auto"/>
        <w:divId w:val="1984458107"/>
      </w:pPr>
      <w:r>
        <w:t>Double-cliquez sur le fichier .prg pour l'ouvrir dans PC-DMIS.</w:t>
      </w:r>
    </w:p>
    <w:p w14:paraId="79F79653" w14:textId="77777777" w:rsidR="004B0751" w:rsidRDefault="004B0751" w:rsidP="00C95EB9">
      <w:pPr>
        <w:pStyle w:val="BodyText"/>
        <w:numPr>
          <w:ilvl w:val="0"/>
          <w:numId w:val="14"/>
        </w:numPr>
        <w:tabs>
          <w:tab w:val="left" w:pos="720"/>
        </w:tabs>
        <w:spacing w:line="276" w:lineRule="auto"/>
        <w:divId w:val="1984458107"/>
      </w:pPr>
      <w:r>
        <w:t>Modifiez et enregistrez le fichier .prg.</w:t>
      </w:r>
    </w:p>
    <w:p w14:paraId="2A4EE2AB" w14:textId="77777777" w:rsidR="004B0751" w:rsidRDefault="004B0751">
      <w:pPr>
        <w:pStyle w:val="BodyText"/>
        <w:divId w:val="1984458107"/>
      </w:pPr>
      <w:r>
        <w:t>Vous pouvez également modifier le modèle en modifiant la routine de mesure d'origine, puis en créant à nouveau le modèle avec le même nom=.</w:t>
      </w:r>
    </w:p>
    <w:p w14:paraId="2F5A7EFB" w14:textId="77777777" w:rsidR="004B0751" w:rsidRDefault="004B0751">
      <w:pPr>
        <w:pStyle w:val="heading4b"/>
        <w:divId w:val="530267353"/>
      </w:pPr>
      <w:r>
        <w:rPr>
          <w:rStyle w:val="Drop-downhotspot"/>
          <w:specVanish w:val="0"/>
        </w:rPr>
        <w:t>Suppression d'un modèle</w:t>
      </w:r>
    </w:p>
    <w:p w14:paraId="3DC63A40" w14:textId="77777777" w:rsidR="004B0751" w:rsidRDefault="004B0751">
      <w:pPr>
        <w:pStyle w:val="BodyText"/>
        <w:divId w:val="970400111"/>
      </w:pPr>
      <w:r>
        <w:t xml:space="preserve">Dans la vue </w:t>
      </w:r>
      <w:r>
        <w:rPr>
          <w:rStyle w:val="bold"/>
        </w:rPr>
        <w:t>Nouveau</w:t>
      </w:r>
      <w:r>
        <w:t>, vous pouvez modifier la description du modèle :</w:t>
      </w:r>
    </w:p>
    <w:p w14:paraId="78B585A2" w14:textId="77777777" w:rsidR="004B0751" w:rsidRDefault="004B0751" w:rsidP="00C95EB9">
      <w:pPr>
        <w:pStyle w:val="BodyText"/>
        <w:numPr>
          <w:ilvl w:val="0"/>
          <w:numId w:val="15"/>
        </w:numPr>
        <w:tabs>
          <w:tab w:val="left" w:pos="720"/>
        </w:tabs>
        <w:spacing w:line="276" w:lineRule="auto"/>
        <w:divId w:val="970400111"/>
      </w:pPr>
      <w:r>
        <w:t>Exécutez PC-DMIS en tant qu'administrateur.</w:t>
      </w:r>
    </w:p>
    <w:p w14:paraId="66D496A1" w14:textId="77777777" w:rsidR="004B0751" w:rsidRDefault="004B0751" w:rsidP="00C95EB9">
      <w:pPr>
        <w:pStyle w:val="BodyText"/>
        <w:numPr>
          <w:ilvl w:val="0"/>
          <w:numId w:val="15"/>
        </w:numPr>
        <w:tabs>
          <w:tab w:val="left" w:pos="720"/>
        </w:tabs>
        <w:spacing w:line="276" w:lineRule="auto"/>
        <w:divId w:val="970400111"/>
      </w:pPr>
      <w:r>
        <w:t xml:space="preserve">Dans le </w:t>
      </w:r>
      <w:hyperlink w:anchor="03_user_topics_left_pane_htm" w:history="1">
        <w:r>
          <w:rPr>
            <w:rStyle w:val="Hyperlink"/>
          </w:rPr>
          <w:t>panneau de gauche</w:t>
        </w:r>
      </w:hyperlink>
      <w:r>
        <w:t xml:space="preserve"> de la page d'accueil, cliquez sur </w:t>
      </w:r>
      <w:r>
        <w:rPr>
          <w:rStyle w:val="bold"/>
        </w:rPr>
        <w:t>Nouveau</w:t>
      </w:r>
      <w:r>
        <w:t xml:space="preserve"> pour afficher les modèles disponibles.</w:t>
      </w:r>
    </w:p>
    <w:p w14:paraId="04A38538" w14:textId="77777777" w:rsidR="004B0751" w:rsidRDefault="004B0751" w:rsidP="00C95EB9">
      <w:pPr>
        <w:pStyle w:val="BodyText"/>
        <w:numPr>
          <w:ilvl w:val="0"/>
          <w:numId w:val="15"/>
        </w:numPr>
        <w:tabs>
          <w:tab w:val="left" w:pos="720"/>
        </w:tabs>
        <w:spacing w:line="276" w:lineRule="auto"/>
        <w:divId w:val="970400111"/>
      </w:pPr>
      <w:r>
        <w:t xml:space="preserve">Dans la vue </w:t>
      </w:r>
      <w:r>
        <w:rPr>
          <w:rStyle w:val="bold"/>
        </w:rPr>
        <w:t>Nouveau</w:t>
      </w:r>
      <w:r>
        <w:t>, choisissez le modèle à supprimer</w:t>
      </w:r>
    </w:p>
    <w:p w14:paraId="103A69F2" w14:textId="77777777" w:rsidR="004B0751" w:rsidRDefault="004B0751" w:rsidP="00C95EB9">
      <w:pPr>
        <w:pStyle w:val="BodyText"/>
        <w:numPr>
          <w:ilvl w:val="0"/>
          <w:numId w:val="15"/>
        </w:numPr>
        <w:tabs>
          <w:tab w:val="left" w:pos="720"/>
        </w:tabs>
        <w:spacing w:line="276" w:lineRule="auto"/>
        <w:divId w:val="970400111"/>
      </w:pPr>
      <w:r>
        <w:t xml:space="preserve">Dans le menu </w:t>
      </w:r>
      <w:r>
        <w:rPr>
          <w:rStyle w:val="bold"/>
        </w:rPr>
        <w:t>...</w:t>
      </w:r>
      <w:r>
        <w:t xml:space="preserve">, cliquez sur </w:t>
      </w:r>
      <w:r>
        <w:rPr>
          <w:rStyle w:val="bold"/>
        </w:rPr>
        <w:t>Supprimer modèle</w:t>
      </w:r>
      <w:r>
        <w:t>.</w:t>
      </w:r>
    </w:p>
    <w:p w14:paraId="2BFF3006" w14:textId="77777777" w:rsidR="004B0751" w:rsidRDefault="004B0751">
      <w:pPr>
        <w:divId w:val="625476141"/>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"Page d'accueil:Ouverture d'une routine" \* MERGEFORMAT </w:instrText>
      </w:r>
      <w:r>
        <w:rPr>
          <w:rFonts w:ascii="Arial" w:hAnsi="Arial" w:cs="Arial"/>
          <w:color w:val="000000"/>
        </w:rPr>
        <w:fldChar w:fldCharType="end"/>
      </w:r>
    </w:p>
    <w:p w14:paraId="77E2181D"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28" w:name="03_user_topics_opening_a_routine_2041"/>
      <w:bookmarkStart w:id="29" w:name="_Toc227305817"/>
      <w:bookmarkEnd w:id="28"/>
      <w:r>
        <w:t>Ouverture d'une routine</w:t>
      </w:r>
      <w:bookmarkEnd w:id="29"/>
    </w:p>
    <w:p w14:paraId="37C40ABE" w14:textId="77777777" w:rsidR="004B0751" w:rsidRDefault="004B0751" w:rsidP="00C95EB9">
      <w:pPr>
        <w:pStyle w:val="BodyText"/>
        <w:numPr>
          <w:ilvl w:val="0"/>
          <w:numId w:val="16"/>
        </w:numPr>
        <w:tabs>
          <w:tab w:val="left" w:pos="720"/>
        </w:tabs>
        <w:spacing w:line="276" w:lineRule="auto"/>
        <w:divId w:val="530267353"/>
      </w:pPr>
      <w:r>
        <w:t xml:space="preserve">Dans la page d'accueil, cliquez sur l'une de ces vues : </w:t>
      </w:r>
      <w:r>
        <w:rPr>
          <w:rStyle w:val="bold"/>
        </w:rPr>
        <w:t>Origine</w:t>
      </w:r>
      <w:r>
        <w:t xml:space="preserve">, </w:t>
      </w:r>
      <w:r>
        <w:rPr>
          <w:rStyle w:val="bold"/>
        </w:rPr>
        <w:t>Récents</w:t>
      </w:r>
      <w:r>
        <w:t xml:space="preserve">, </w:t>
      </w:r>
      <w:r>
        <w:rPr>
          <w:rStyle w:val="bold"/>
        </w:rPr>
        <w:t>Favoris</w:t>
      </w:r>
      <w:r>
        <w:t xml:space="preserve"> ou </w:t>
      </w:r>
      <w:r>
        <w:rPr>
          <w:rStyle w:val="bold"/>
        </w:rPr>
        <w:t>Ouvrir</w:t>
      </w:r>
      <w:r>
        <w:t>.</w:t>
      </w:r>
    </w:p>
    <w:p w14:paraId="76DCFEC0" w14:textId="77777777" w:rsidR="004B0751" w:rsidRDefault="004B0751" w:rsidP="00C95EB9">
      <w:pPr>
        <w:pStyle w:val="BodyText"/>
        <w:numPr>
          <w:ilvl w:val="0"/>
          <w:numId w:val="16"/>
        </w:numPr>
        <w:tabs>
          <w:tab w:val="left" w:pos="720"/>
        </w:tabs>
        <w:spacing w:line="276" w:lineRule="auto"/>
        <w:divId w:val="530267353"/>
      </w:pPr>
      <w:r>
        <w:t xml:space="preserve">Double-cliquez sur la mosaïque à ouvrir. Vous pouvez aussi cliquer une fois sur une mosaïque puis, dans le menu </w:t>
      </w:r>
      <w:r>
        <w:rPr>
          <w:rStyle w:val="bold"/>
        </w:rPr>
        <w:t>...</w:t>
      </w:r>
      <w:r>
        <w:t xml:space="preserve">, sur </w:t>
      </w:r>
      <w:r>
        <w:rPr>
          <w:rStyle w:val="bold"/>
        </w:rPr>
        <w:t>Ouvrir</w:t>
      </w:r>
      <w:r>
        <w:t>.</w:t>
      </w:r>
    </w:p>
    <w:p w14:paraId="172602E4" w14:textId="77777777" w:rsidR="004B0751" w:rsidRDefault="004B0751">
      <w:pPr>
        <w:pStyle w:val="BodyText"/>
        <w:divId w:val="530267353"/>
      </w:pPr>
      <w:r>
        <w:t xml:space="preserve">PC-DMIS ajoute également la routine à la vue </w:t>
      </w:r>
      <w:r>
        <w:rPr>
          <w:rStyle w:val="bold"/>
        </w:rPr>
        <w:t>Récents</w:t>
      </w:r>
      <w:r>
        <w:t>.</w:t>
      </w:r>
    </w:p>
    <w:p w14:paraId="2849911D" w14:textId="77777777" w:rsidR="004B0751" w:rsidRDefault="004B0751">
      <w:pPr>
        <w:divId w:val="1894271925"/>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"Suppression d'une routine de Récents,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d'accueil:Suppression d'une routine de Récents" \* MERGEFORMAT </w:instrText>
      </w:r>
      <w:r>
        <w:rPr>
          <w:rFonts w:ascii="Arial" w:hAnsi="Arial" w:cs="Arial"/>
          <w:color w:val="000000"/>
        </w:rPr>
        <w:fldChar w:fldCharType="end"/>
      </w:r>
    </w:p>
    <w:p w14:paraId="2950C66D"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30" w:name="03_user_topics_removing_a_routin_3362"/>
      <w:bookmarkStart w:id="31" w:name="_Toc227305818"/>
      <w:bookmarkEnd w:id="30"/>
      <w:r>
        <w:t>Suppression d'une routine de Récents</w:t>
      </w:r>
      <w:bookmarkEnd w:id="31"/>
    </w:p>
    <w:p w14:paraId="1AD9029D" w14:textId="77777777" w:rsidR="004B0751" w:rsidRDefault="004B0751" w:rsidP="00C95EB9">
      <w:pPr>
        <w:pStyle w:val="BodyText"/>
        <w:numPr>
          <w:ilvl w:val="0"/>
          <w:numId w:val="17"/>
        </w:numPr>
        <w:tabs>
          <w:tab w:val="left" w:pos="720"/>
        </w:tabs>
        <w:spacing w:line="276" w:lineRule="auto"/>
        <w:divId w:val="530267353"/>
      </w:pPr>
      <w:r>
        <w:t xml:space="preserve">Dans la page d'accueil, cliquez sur la vue </w:t>
      </w:r>
      <w:r>
        <w:rPr>
          <w:rStyle w:val="bold"/>
        </w:rPr>
        <w:t>Récents</w:t>
      </w:r>
      <w:r>
        <w:t>.</w:t>
      </w:r>
    </w:p>
    <w:p w14:paraId="124611A9" w14:textId="77777777" w:rsidR="004B0751" w:rsidRDefault="004B0751" w:rsidP="00C95EB9">
      <w:pPr>
        <w:pStyle w:val="BodyText"/>
        <w:numPr>
          <w:ilvl w:val="0"/>
          <w:numId w:val="17"/>
        </w:numPr>
        <w:tabs>
          <w:tab w:val="left" w:pos="720"/>
        </w:tabs>
        <w:spacing w:line="276" w:lineRule="auto"/>
        <w:divId w:val="530267353"/>
      </w:pPr>
      <w:r>
        <w:lastRenderedPageBreak/>
        <w:t>Sélectionnez une ou plusieurs mosaïques de routines.</w:t>
      </w:r>
    </w:p>
    <w:p w14:paraId="252044F5" w14:textId="77777777" w:rsidR="004B0751" w:rsidRDefault="004B0751" w:rsidP="00C95EB9">
      <w:pPr>
        <w:pStyle w:val="BodyText"/>
        <w:numPr>
          <w:ilvl w:val="0"/>
          <w:numId w:val="17"/>
        </w:numPr>
        <w:tabs>
          <w:tab w:val="left" w:pos="720"/>
        </w:tabs>
        <w:spacing w:line="276" w:lineRule="auto"/>
        <w:divId w:val="530267353"/>
      </w:pPr>
      <w:r>
        <w:t xml:space="preserve">Cliquez sur le menu </w:t>
      </w:r>
      <w:r>
        <w:rPr>
          <w:rStyle w:val="bold"/>
        </w:rPr>
        <w:t>...</w:t>
      </w:r>
      <w:r>
        <w:t xml:space="preserve"> qui apparaît en haut à droite de la mosaïque.</w:t>
      </w:r>
    </w:p>
    <w:p w14:paraId="62022632" w14:textId="77777777" w:rsidR="004B0751" w:rsidRDefault="004B0751" w:rsidP="00C95EB9">
      <w:pPr>
        <w:pStyle w:val="BodyText"/>
        <w:numPr>
          <w:ilvl w:val="0"/>
          <w:numId w:val="17"/>
        </w:numPr>
        <w:tabs>
          <w:tab w:val="left" w:pos="720"/>
        </w:tabs>
        <w:spacing w:line="276" w:lineRule="auto"/>
        <w:divId w:val="530267353"/>
      </w:pPr>
      <w:r>
        <w:t xml:space="preserve">Cliquez sur </w:t>
      </w:r>
      <w:r>
        <w:rPr>
          <w:rStyle w:val="bold"/>
        </w:rPr>
        <w:t>Supprimer récent</w:t>
      </w:r>
      <w:r>
        <w:t xml:space="preserve"> pour supprimer la routine de la vue </w:t>
      </w:r>
      <w:r>
        <w:rPr>
          <w:rStyle w:val="bold"/>
        </w:rPr>
        <w:t>Récents</w:t>
      </w:r>
      <w:r>
        <w:t>.</w:t>
      </w:r>
    </w:p>
    <w:p w14:paraId="0780390A" w14:textId="77777777" w:rsidR="004B0751" w:rsidRDefault="004B0751">
      <w:pPr>
        <w:divId w:val="1959484197"/>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"Ajout d'éléments aux favoris,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d'accueil:Ajout aux favoris" \* MERGEFORMAT </w:instrText>
      </w:r>
      <w:r>
        <w:rPr>
          <w:rFonts w:ascii="Arial" w:hAnsi="Arial" w:cs="Arial"/>
          <w:color w:val="000000"/>
        </w:rPr>
        <w:fldChar w:fldCharType="end"/>
      </w:r>
    </w:p>
    <w:p w14:paraId="5D18E52F"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32" w:name="03_user_topics_adding_items_to_f_4446"/>
      <w:bookmarkStart w:id="33" w:name="_Toc227305819"/>
      <w:bookmarkEnd w:id="32"/>
      <w:r>
        <w:t>Ajout d'éléments aux favoris</w:t>
      </w:r>
      <w:bookmarkEnd w:id="33"/>
    </w:p>
    <w:p w14:paraId="1F1D30E4" w14:textId="77777777" w:rsidR="004B0751" w:rsidRDefault="004B0751" w:rsidP="00C95EB9">
      <w:pPr>
        <w:pStyle w:val="BodyText"/>
        <w:numPr>
          <w:ilvl w:val="0"/>
          <w:numId w:val="18"/>
        </w:numPr>
        <w:tabs>
          <w:tab w:val="left" w:pos="720"/>
        </w:tabs>
        <w:spacing w:line="276" w:lineRule="auto"/>
        <w:divId w:val="530267353"/>
      </w:pPr>
      <w:r>
        <w:t>Dans la page d'accueil, sélectionnez une ou plusieurs routines de mesure.</w:t>
      </w:r>
    </w:p>
    <w:p w14:paraId="3DE9551F" w14:textId="77777777" w:rsidR="004B0751" w:rsidRDefault="004B0751" w:rsidP="00C95EB9">
      <w:pPr>
        <w:pStyle w:val="BodyText"/>
        <w:numPr>
          <w:ilvl w:val="0"/>
          <w:numId w:val="18"/>
        </w:numPr>
        <w:tabs>
          <w:tab w:val="left" w:pos="720"/>
        </w:tabs>
        <w:spacing w:line="276" w:lineRule="auto"/>
        <w:divId w:val="530267353"/>
      </w:pPr>
      <w:r>
        <w:t xml:space="preserve">Cliquez sur le menu </w:t>
      </w:r>
      <w:r>
        <w:rPr>
          <w:rStyle w:val="bold"/>
        </w:rPr>
        <w:t>...</w:t>
      </w:r>
      <w:r>
        <w:t xml:space="preserve"> qui apparaît en haut à droite de l'une des routines de mesure.</w:t>
      </w:r>
    </w:p>
    <w:p w14:paraId="3B736C3D" w14:textId="77777777" w:rsidR="004B0751" w:rsidRDefault="004B0751" w:rsidP="00C95EB9">
      <w:pPr>
        <w:pStyle w:val="BodyText"/>
        <w:numPr>
          <w:ilvl w:val="0"/>
          <w:numId w:val="18"/>
        </w:numPr>
        <w:tabs>
          <w:tab w:val="left" w:pos="720"/>
        </w:tabs>
        <w:spacing w:line="276" w:lineRule="auto"/>
        <w:divId w:val="530267353"/>
      </w:pPr>
      <w:r>
        <w:t xml:space="preserve">Choisissez </w:t>
      </w:r>
      <w:r>
        <w:rPr>
          <w:rStyle w:val="bold"/>
        </w:rPr>
        <w:t>Ajouter aux favoris</w:t>
      </w:r>
      <w:r>
        <w:t xml:space="preserve">. </w:t>
      </w:r>
    </w:p>
    <w:p w14:paraId="560C422A" w14:textId="77777777" w:rsidR="004B0751" w:rsidRDefault="004B0751" w:rsidP="00C95EB9">
      <w:pPr>
        <w:pStyle w:val="BodyText"/>
        <w:numPr>
          <w:ilvl w:val="0"/>
          <w:numId w:val="18"/>
        </w:numPr>
        <w:tabs>
          <w:tab w:val="left" w:pos="720"/>
        </w:tabs>
        <w:spacing w:line="276" w:lineRule="auto"/>
        <w:divId w:val="530267353"/>
      </w:pPr>
      <w:r>
        <w:t xml:space="preserve">Cliquez sur la vue </w:t>
      </w:r>
      <w:r>
        <w:rPr>
          <w:rStyle w:val="bold"/>
        </w:rPr>
        <w:t>Favoris</w:t>
      </w:r>
      <w:r>
        <w:t xml:space="preserve"> pour voir l'élément ajouté.</w:t>
      </w:r>
    </w:p>
    <w:p w14:paraId="2F533594" w14:textId="77777777" w:rsidR="004B0751" w:rsidRDefault="004B0751">
      <w:pPr>
        <w:pStyle w:val="BodyText"/>
        <w:divId w:val="530267353"/>
      </w:pPr>
      <w:r>
        <w:t xml:space="preserve">Vous pouvez également utiliser le menu </w:t>
      </w:r>
      <w:r>
        <w:rPr>
          <w:rStyle w:val="bold"/>
        </w:rPr>
        <w:t>...</w:t>
      </w:r>
      <w:r>
        <w:t xml:space="preserve"> pour ajouter un élément à </w:t>
      </w:r>
      <w:r>
        <w:rPr>
          <w:rStyle w:val="bold"/>
        </w:rPr>
        <w:t>Favoris</w:t>
      </w:r>
      <w:r>
        <w:t>. Voir « </w:t>
      </w:r>
      <w:hyperlink w:anchor="03_user_topics_the_____menu_htm" w:history="1">
        <w:r>
          <w:rPr>
            <w:rStyle w:val="Hyperlink"/>
          </w:rPr>
          <w:t>Menu ... Menu</w:t>
        </w:r>
      </w:hyperlink>
      <w:r>
        <w:t>".</w:t>
      </w:r>
    </w:p>
    <w:p w14:paraId="263B2CF5" w14:textId="77777777" w:rsidR="004B0751" w:rsidRDefault="004B0751">
      <w:pPr>
        <w:divId w:val="625088333"/>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"Suppression d'éléments des favoris,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d'accueil:Suppression des favoris" \* MERGEFORMAT </w:instrText>
      </w:r>
      <w:r>
        <w:rPr>
          <w:rFonts w:ascii="Arial" w:hAnsi="Arial" w:cs="Arial"/>
          <w:color w:val="000000"/>
        </w:rPr>
        <w:fldChar w:fldCharType="end"/>
      </w:r>
    </w:p>
    <w:p w14:paraId="473883B4"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34" w:name="03_user_topics_removing_items_fr_431"/>
      <w:bookmarkStart w:id="35" w:name="_Toc227305820"/>
      <w:bookmarkEnd w:id="34"/>
      <w:r>
        <w:t>Suppression d'éléments des favoris</w:t>
      </w:r>
      <w:bookmarkEnd w:id="35"/>
    </w:p>
    <w:p w14:paraId="5E215BEB" w14:textId="77777777" w:rsidR="004B0751" w:rsidRDefault="004B0751" w:rsidP="00C95EB9">
      <w:pPr>
        <w:pStyle w:val="BodyText"/>
        <w:numPr>
          <w:ilvl w:val="0"/>
          <w:numId w:val="19"/>
        </w:numPr>
        <w:tabs>
          <w:tab w:val="left" w:pos="720"/>
        </w:tabs>
        <w:spacing w:line="276" w:lineRule="auto"/>
        <w:divId w:val="530267353"/>
      </w:pPr>
      <w:r>
        <w:t xml:space="preserve">Dans la vue </w:t>
      </w:r>
      <w:r>
        <w:rPr>
          <w:rStyle w:val="bold"/>
        </w:rPr>
        <w:t>Favoris</w:t>
      </w:r>
      <w:r>
        <w:t xml:space="preserve"> de la page d'accueil, sélectionnez une ou plusieurs routines.</w:t>
      </w:r>
    </w:p>
    <w:p w14:paraId="40D023CF" w14:textId="77777777" w:rsidR="004B0751" w:rsidRDefault="004B0751" w:rsidP="00C95EB9">
      <w:pPr>
        <w:pStyle w:val="BodyText"/>
        <w:numPr>
          <w:ilvl w:val="0"/>
          <w:numId w:val="19"/>
        </w:numPr>
        <w:tabs>
          <w:tab w:val="left" w:pos="720"/>
        </w:tabs>
        <w:spacing w:line="276" w:lineRule="auto"/>
        <w:divId w:val="530267353"/>
      </w:pPr>
      <w:r>
        <w:t xml:space="preserve">Cliquez sur le menu </w:t>
      </w:r>
      <w:r>
        <w:rPr>
          <w:rStyle w:val="bold"/>
        </w:rPr>
        <w:t>...</w:t>
      </w:r>
      <w:r>
        <w:t xml:space="preserve"> qui apparaît en haut à droite de l'une des routines.</w:t>
      </w:r>
    </w:p>
    <w:p w14:paraId="0BFA8316" w14:textId="77777777" w:rsidR="004B0751" w:rsidRDefault="004B0751" w:rsidP="00C95EB9">
      <w:pPr>
        <w:pStyle w:val="BodyText"/>
        <w:numPr>
          <w:ilvl w:val="0"/>
          <w:numId w:val="19"/>
        </w:numPr>
        <w:tabs>
          <w:tab w:val="left" w:pos="720"/>
        </w:tabs>
        <w:spacing w:line="276" w:lineRule="auto"/>
        <w:divId w:val="530267353"/>
      </w:pPr>
      <w:r>
        <w:t xml:space="preserve">Choisissez </w:t>
      </w:r>
      <w:r>
        <w:rPr>
          <w:rStyle w:val="bold"/>
        </w:rPr>
        <w:t>Supprimer des favoris</w:t>
      </w:r>
      <w:r>
        <w:t>.</w:t>
      </w:r>
    </w:p>
    <w:p w14:paraId="24839007" w14:textId="77777777" w:rsidR="004B0751" w:rsidRDefault="004B0751">
      <w:pPr>
        <w:pStyle w:val="BodyText"/>
        <w:divId w:val="530267353"/>
      </w:pPr>
      <w:r>
        <w:t xml:space="preserve">Vous pouvez également utiliser le menu </w:t>
      </w:r>
      <w:r>
        <w:rPr>
          <w:rStyle w:val="bold"/>
        </w:rPr>
        <w:t>...</w:t>
      </w:r>
      <w:r>
        <w:t xml:space="preserve"> pour supprimer un élément de </w:t>
      </w:r>
      <w:r>
        <w:rPr>
          <w:rStyle w:val="bold"/>
        </w:rPr>
        <w:t>Favoris</w:t>
      </w:r>
      <w:r>
        <w:t>. Voir « </w:t>
      </w:r>
      <w:hyperlink w:anchor="03_user_topics_the_____menu_htm" w:history="1">
        <w:r>
          <w:rPr>
            <w:rStyle w:val="Hyperlink"/>
          </w:rPr>
          <w:t>Menu ... Menu</w:t>
        </w:r>
      </w:hyperlink>
      <w:r>
        <w:t>".</w:t>
      </w:r>
    </w:p>
    <w:p w14:paraId="66391663" w14:textId="77777777" w:rsidR="004B0751" w:rsidRDefault="004B0751">
      <w:pPr>
        <w:divId w:val="356857096"/>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"Thème foncé,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"Thème clair,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"Thème,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d'accueil:Thème" \* MERGEFORMAT </w:instrText>
      </w:r>
      <w:r>
        <w:rPr>
          <w:rFonts w:ascii="Arial" w:hAnsi="Arial" w:cs="Arial"/>
          <w:color w:val="000000"/>
        </w:rPr>
        <w:fldChar w:fldCharType="end"/>
      </w:r>
    </w:p>
    <w:p w14:paraId="371CB67F"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36" w:name="03_user_topics_changing_the_them_482"/>
      <w:bookmarkStart w:id="37" w:name="_Toc227305821"/>
      <w:bookmarkEnd w:id="36"/>
      <w:r>
        <w:t>Changement du thème</w:t>
      </w:r>
      <w:bookmarkEnd w:id="37"/>
    </w:p>
    <w:p w14:paraId="6391FA81" w14:textId="77777777" w:rsidR="004B0751" w:rsidRDefault="004B0751" w:rsidP="00C95EB9">
      <w:pPr>
        <w:pStyle w:val="BodyText"/>
        <w:numPr>
          <w:ilvl w:val="0"/>
          <w:numId w:val="20"/>
        </w:numPr>
        <w:tabs>
          <w:tab w:val="left" w:pos="720"/>
        </w:tabs>
        <w:spacing w:line="276" w:lineRule="auto"/>
        <w:divId w:val="530267353"/>
      </w:pPr>
      <w:r>
        <w:t xml:space="preserve">Dans la barre latérale de gauche de la page d'accueil, cliquez sur </w:t>
      </w:r>
      <w:r>
        <w:rPr>
          <w:rStyle w:val="bold"/>
        </w:rPr>
        <w:t>Réglages</w:t>
      </w:r>
      <w:r>
        <w:t xml:space="preserve"> pour afficher l'écran </w:t>
      </w:r>
      <w:r>
        <w:rPr>
          <w:rStyle w:val="bold"/>
        </w:rPr>
        <w:t>Réglages</w:t>
      </w:r>
      <w:r>
        <w:t>.</w:t>
      </w:r>
    </w:p>
    <w:p w14:paraId="724414EE" w14:textId="77777777" w:rsidR="004B0751" w:rsidRDefault="004B0751" w:rsidP="00C95EB9">
      <w:pPr>
        <w:pStyle w:val="BodyText"/>
        <w:numPr>
          <w:ilvl w:val="0"/>
          <w:numId w:val="20"/>
        </w:numPr>
        <w:tabs>
          <w:tab w:val="left" w:pos="720"/>
        </w:tabs>
        <w:spacing w:line="276" w:lineRule="auto"/>
        <w:divId w:val="530267353"/>
      </w:pPr>
      <w:r>
        <w:t xml:space="preserve">Dans l'écran </w:t>
      </w:r>
      <w:r>
        <w:rPr>
          <w:rStyle w:val="bold"/>
        </w:rPr>
        <w:t>Réglages</w:t>
      </w:r>
      <w:r>
        <w:t xml:space="preserve">, pour </w:t>
      </w:r>
      <w:r>
        <w:rPr>
          <w:rStyle w:val="bold"/>
        </w:rPr>
        <w:t>Thème actuel</w:t>
      </w:r>
      <w:r>
        <w:t xml:space="preserve"> choisissez </w:t>
      </w:r>
      <w:r>
        <w:rPr>
          <w:rStyle w:val="bold"/>
        </w:rPr>
        <w:t>Clair</w:t>
      </w:r>
      <w:r>
        <w:t xml:space="preserve"> ou </w:t>
      </w:r>
      <w:r>
        <w:rPr>
          <w:rStyle w:val="bold"/>
        </w:rPr>
        <w:t>Foncé</w:t>
      </w:r>
      <w:r>
        <w:t>.</w:t>
      </w:r>
    </w:p>
    <w:p w14:paraId="38E3E825" w14:textId="77777777" w:rsidR="004B0751" w:rsidRDefault="004B0751" w:rsidP="00C95EB9">
      <w:pPr>
        <w:pStyle w:val="BodyText"/>
        <w:numPr>
          <w:ilvl w:val="0"/>
          <w:numId w:val="20"/>
        </w:numPr>
        <w:tabs>
          <w:tab w:val="left" w:pos="720"/>
        </w:tabs>
        <w:spacing w:line="276" w:lineRule="auto"/>
        <w:divId w:val="530267353"/>
      </w:pPr>
      <w:r>
        <w:t>Redémarrez PC-DMIS.</w:t>
      </w:r>
    </w:p>
    <w:p w14:paraId="1A4DACAF" w14:textId="77777777" w:rsidR="004B0751" w:rsidRDefault="004B0751">
      <w:pPr>
        <w:divId w:val="1242063354"/>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"Page d'accueil:Emplacements de routines" \* MERGEFORMAT </w:instrText>
      </w:r>
      <w:r>
        <w:rPr>
          <w:rFonts w:ascii="Arial" w:hAnsi="Arial" w:cs="Arial"/>
          <w:color w:val="000000"/>
        </w:rPr>
        <w:fldChar w:fldCharType="end"/>
      </w:r>
    </w:p>
    <w:p w14:paraId="30E675DD"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38" w:name="03_user_topics_adding_routine_lo_3802"/>
      <w:bookmarkStart w:id="39" w:name="_Toc227305822"/>
      <w:bookmarkEnd w:id="38"/>
      <w:r>
        <w:t>Ajout d'emplacements de routines</w:t>
      </w:r>
      <w:bookmarkEnd w:id="39"/>
    </w:p>
    <w:p w14:paraId="14447348" w14:textId="77777777" w:rsidR="004B0751" w:rsidRDefault="004B0751" w:rsidP="00C95EB9">
      <w:pPr>
        <w:pStyle w:val="BodyText"/>
        <w:numPr>
          <w:ilvl w:val="0"/>
          <w:numId w:val="21"/>
        </w:numPr>
        <w:tabs>
          <w:tab w:val="left" w:pos="720"/>
        </w:tabs>
        <w:spacing w:line="276" w:lineRule="auto"/>
        <w:divId w:val="530267353"/>
      </w:pPr>
      <w:r>
        <w:t>Exécutez PC-DMIS en tant qu'administrateur.</w:t>
      </w:r>
    </w:p>
    <w:p w14:paraId="21075C63" w14:textId="77777777" w:rsidR="004B0751" w:rsidRDefault="004B0751" w:rsidP="00C95EB9">
      <w:pPr>
        <w:pStyle w:val="BodyText"/>
        <w:numPr>
          <w:ilvl w:val="0"/>
          <w:numId w:val="21"/>
        </w:numPr>
        <w:tabs>
          <w:tab w:val="left" w:pos="720"/>
        </w:tabs>
        <w:spacing w:line="276" w:lineRule="auto"/>
        <w:divId w:val="530267353"/>
      </w:pPr>
      <w:r>
        <w:t xml:space="preserve">Dans la barre latérale de gauche de la page d'accueil, cliquez sur </w:t>
      </w:r>
      <w:r>
        <w:rPr>
          <w:rStyle w:val="bold"/>
        </w:rPr>
        <w:t>Réglages</w:t>
      </w:r>
      <w:r>
        <w:t xml:space="preserve"> pour afficher l'écran </w:t>
      </w:r>
      <w:r>
        <w:rPr>
          <w:rStyle w:val="bold"/>
        </w:rPr>
        <w:t>Réglages</w:t>
      </w:r>
      <w:r>
        <w:t>.</w:t>
      </w:r>
    </w:p>
    <w:p w14:paraId="32700387" w14:textId="77777777" w:rsidR="004B0751" w:rsidRDefault="004B0751" w:rsidP="00C95EB9">
      <w:pPr>
        <w:pStyle w:val="BodyText"/>
        <w:numPr>
          <w:ilvl w:val="0"/>
          <w:numId w:val="21"/>
        </w:numPr>
        <w:tabs>
          <w:tab w:val="left" w:pos="720"/>
        </w:tabs>
        <w:spacing w:line="276" w:lineRule="auto"/>
        <w:divId w:val="530267353"/>
      </w:pPr>
      <w:r>
        <w:t xml:space="preserve">Dans l'écran </w:t>
      </w:r>
      <w:r>
        <w:rPr>
          <w:rStyle w:val="bold"/>
        </w:rPr>
        <w:t>Réglages</w:t>
      </w:r>
      <w:r>
        <w:t xml:space="preserve">, cliquez sur </w:t>
      </w:r>
      <w:r>
        <w:rPr>
          <w:rStyle w:val="bold"/>
        </w:rPr>
        <w:t>Créer un dossier utilisateur</w:t>
      </w:r>
      <w:r>
        <w:t xml:space="preserve"> pour définir l'emplacement du nouveau dossier.</w:t>
      </w:r>
    </w:p>
    <w:p w14:paraId="0E44296A" w14:textId="77777777" w:rsidR="004B0751" w:rsidRDefault="004B0751" w:rsidP="00C95EB9">
      <w:pPr>
        <w:pStyle w:val="BodyText"/>
        <w:numPr>
          <w:ilvl w:val="0"/>
          <w:numId w:val="21"/>
        </w:numPr>
        <w:tabs>
          <w:tab w:val="left" w:pos="720"/>
        </w:tabs>
        <w:spacing w:line="276" w:lineRule="auto"/>
        <w:divId w:val="530267353"/>
      </w:pPr>
      <w:r>
        <w:t xml:space="preserve">Dans le nouveau dossier, définissez les valeurs </w:t>
      </w:r>
      <w:r>
        <w:rPr>
          <w:rStyle w:val="bold"/>
        </w:rPr>
        <w:t>Étiquette</w:t>
      </w:r>
      <w:r>
        <w:t xml:space="preserve">, </w:t>
      </w:r>
      <w:r>
        <w:rPr>
          <w:rStyle w:val="bold"/>
        </w:rPr>
        <w:t>Chemin</w:t>
      </w:r>
      <w:r>
        <w:t xml:space="preserve"> et </w:t>
      </w:r>
      <w:r>
        <w:rPr>
          <w:rStyle w:val="bold"/>
        </w:rPr>
        <w:t>Extension</w:t>
      </w:r>
      <w:r>
        <w:t>.</w:t>
      </w:r>
    </w:p>
    <w:p w14:paraId="67F5730A" w14:textId="3C78B0BF" w:rsidR="004B0751" w:rsidRDefault="004B0751" w:rsidP="00C95EB9">
      <w:pPr>
        <w:pStyle w:val="BodyText"/>
        <w:numPr>
          <w:ilvl w:val="0"/>
          <w:numId w:val="21"/>
        </w:numPr>
        <w:tabs>
          <w:tab w:val="left" w:pos="720"/>
        </w:tabs>
        <w:spacing w:line="276" w:lineRule="auto"/>
        <w:divId w:val="530267353"/>
      </w:pPr>
      <w:r>
        <w:t xml:space="preserve">Cliquez sur le bouton </w:t>
      </w:r>
      <w:r>
        <w:rPr>
          <w:rStyle w:val="bold"/>
        </w:rPr>
        <w:t>Confirmer</w:t>
      </w:r>
      <w:r>
        <w:t xml:space="preserve"> (</w:t>
      </w:r>
      <w:r w:rsidR="00D704A1">
        <w:rPr>
          <w:noProof/>
        </w:rPr>
        <w:drawing>
          <wp:inline distT="0" distB="0" distL="0" distR="0" wp14:anchorId="5BC3F1FF" wp14:editId="2A7A9A28">
            <wp:extent cx="209550" cy="209550"/>
            <wp:effectExtent l="0" t="0" r="0" b="0"/>
            <wp:docPr id="1593178153" name="Picture 13" descr="Bouton Confir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178153" name="Picture 13" descr="Bouton Confirmer"/>
                    <pic:cNvPicPr/>
                  </pic:nvPicPr>
                  <pic:blipFill>
                    <a:blip r:embed="rId25">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r>
        <w:t>) pour accepter votre nouvel emplacement.</w:t>
      </w:r>
    </w:p>
    <w:p w14:paraId="4E4B34ED" w14:textId="77777777" w:rsidR="004B0751" w:rsidRDefault="004B0751" w:rsidP="00C95EB9">
      <w:pPr>
        <w:pStyle w:val="BodyText"/>
        <w:numPr>
          <w:ilvl w:val="0"/>
          <w:numId w:val="21"/>
        </w:numPr>
        <w:tabs>
          <w:tab w:val="left" w:pos="720"/>
        </w:tabs>
        <w:spacing w:line="276" w:lineRule="auto"/>
        <w:divId w:val="530267353"/>
      </w:pPr>
      <w:r>
        <w:lastRenderedPageBreak/>
        <w:t xml:space="preserve">Cliquez sur la vue </w:t>
      </w:r>
      <w:r>
        <w:rPr>
          <w:rStyle w:val="bold"/>
        </w:rPr>
        <w:t>Ouvrir</w:t>
      </w:r>
      <w:r>
        <w:t xml:space="preserve"> pour voir le dossier ajouté.</w:t>
      </w:r>
    </w:p>
    <w:p w14:paraId="363A5053" w14:textId="77777777" w:rsidR="004B0751" w:rsidRDefault="004B0751">
      <w:pPr>
        <w:divId w:val="902906076"/>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"Désactivation ou activation de la page d'accueil"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"Page d'accueil:Désactivation ou activation" \* MERGEFORMAT </w:instrText>
      </w:r>
      <w:r>
        <w:rPr>
          <w:rFonts w:ascii="Arial" w:hAnsi="Arial" w:cs="Arial"/>
          <w:color w:val="000000"/>
        </w:rPr>
        <w:fldChar w:fldCharType="end"/>
      </w:r>
    </w:p>
    <w:p w14:paraId="76284D07"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40" w:name="03_user_topics_disabling_home_pa_5505"/>
      <w:bookmarkStart w:id="41" w:name="_Toc227305823"/>
      <w:bookmarkEnd w:id="40"/>
      <w:r>
        <w:t>Désactivation de la page d'accueil</w:t>
      </w:r>
      <w:bookmarkEnd w:id="41"/>
    </w:p>
    <w:p w14:paraId="031FED53" w14:textId="77777777" w:rsidR="004B0751" w:rsidRDefault="004B0751" w:rsidP="00C95EB9">
      <w:pPr>
        <w:pStyle w:val="BodyText"/>
        <w:numPr>
          <w:ilvl w:val="0"/>
          <w:numId w:val="22"/>
        </w:numPr>
        <w:tabs>
          <w:tab w:val="left" w:pos="720"/>
        </w:tabs>
        <w:spacing w:line="276" w:lineRule="auto"/>
        <w:divId w:val="530267353"/>
      </w:pPr>
      <w:r>
        <w:t>Ouvrez ou créez une routine de mesure.</w:t>
      </w:r>
    </w:p>
    <w:p w14:paraId="7AE02C4A" w14:textId="77777777" w:rsidR="004B0751" w:rsidRDefault="004B0751" w:rsidP="00C95EB9">
      <w:pPr>
        <w:pStyle w:val="BodyText"/>
        <w:numPr>
          <w:ilvl w:val="0"/>
          <w:numId w:val="22"/>
        </w:numPr>
        <w:tabs>
          <w:tab w:val="left" w:pos="720"/>
        </w:tabs>
        <w:spacing w:line="276" w:lineRule="auto"/>
        <w:divId w:val="530267353"/>
      </w:pPr>
      <w:r>
        <w:t xml:space="preserve">Choisissez </w:t>
      </w:r>
      <w:r>
        <w:rPr>
          <w:rStyle w:val="bold"/>
        </w:rPr>
        <w:t>Modifier | Préférences | Configuration</w:t>
      </w:r>
      <w:r>
        <w:t xml:space="preserve"> pour ouvrir la boîte de dialogue </w:t>
      </w:r>
      <w:r>
        <w:rPr>
          <w:rStyle w:val="bold"/>
        </w:rPr>
        <w:t>Options de configuration</w:t>
      </w:r>
      <w:r>
        <w:t>.</w:t>
      </w:r>
    </w:p>
    <w:p w14:paraId="05101A5C" w14:textId="77777777" w:rsidR="004B0751" w:rsidRDefault="004B0751" w:rsidP="00C95EB9">
      <w:pPr>
        <w:pStyle w:val="BodyText"/>
        <w:numPr>
          <w:ilvl w:val="0"/>
          <w:numId w:val="22"/>
        </w:numPr>
        <w:tabs>
          <w:tab w:val="left" w:pos="720"/>
        </w:tabs>
        <w:spacing w:line="276" w:lineRule="auto"/>
        <w:divId w:val="530267353"/>
      </w:pPr>
      <w:r>
        <w:t xml:space="preserve">Dans la boîte de dialogue </w:t>
      </w:r>
      <w:r>
        <w:rPr>
          <w:rStyle w:val="bold"/>
        </w:rPr>
        <w:t>Options de configuration</w:t>
      </w:r>
      <w:r>
        <w:t xml:space="preserve">, cliquez sur l'onglet </w:t>
      </w:r>
      <w:r>
        <w:rPr>
          <w:rStyle w:val="bold"/>
        </w:rPr>
        <w:t>Général</w:t>
      </w:r>
      <w:r>
        <w:t>.</w:t>
      </w:r>
    </w:p>
    <w:p w14:paraId="55CFEF32" w14:textId="77777777" w:rsidR="004B0751" w:rsidRDefault="004B0751" w:rsidP="00C95EB9">
      <w:pPr>
        <w:pStyle w:val="BodyText"/>
        <w:numPr>
          <w:ilvl w:val="0"/>
          <w:numId w:val="22"/>
        </w:numPr>
        <w:tabs>
          <w:tab w:val="left" w:pos="720"/>
        </w:tabs>
        <w:spacing w:line="276" w:lineRule="auto"/>
        <w:divId w:val="530267353"/>
      </w:pPr>
      <w:r>
        <w:t xml:space="preserve">Dans la liste de cases à cocher de l'onglet </w:t>
      </w:r>
      <w:r>
        <w:rPr>
          <w:rStyle w:val="bold"/>
        </w:rPr>
        <w:t>Général</w:t>
      </w:r>
      <w:r>
        <w:t xml:space="preserve">, décochez </w:t>
      </w:r>
      <w:r>
        <w:rPr>
          <w:rStyle w:val="bold"/>
        </w:rPr>
        <w:t>Afficher la page d'accueil</w:t>
      </w:r>
      <w:r>
        <w:t>.</w:t>
      </w:r>
    </w:p>
    <w:p w14:paraId="25183EB6" w14:textId="77777777" w:rsidR="004B0751" w:rsidRDefault="004B0751" w:rsidP="00C95EB9">
      <w:pPr>
        <w:pStyle w:val="BodyText"/>
        <w:numPr>
          <w:ilvl w:val="0"/>
          <w:numId w:val="22"/>
        </w:numPr>
        <w:tabs>
          <w:tab w:val="left" w:pos="720"/>
        </w:tabs>
        <w:spacing w:line="276" w:lineRule="auto"/>
        <w:divId w:val="530267353"/>
      </w:pPr>
      <w:r>
        <w:t xml:space="preserve">Cliquez sur </w:t>
      </w:r>
      <w:r>
        <w:rPr>
          <w:rStyle w:val="bold"/>
        </w:rPr>
        <w:t>OK</w:t>
      </w:r>
      <w:r>
        <w:t xml:space="preserve"> pour fermer la boîte de dialogue et accepter vos changements.</w:t>
      </w:r>
    </w:p>
    <w:p w14:paraId="2E2A9506" w14:textId="77777777" w:rsidR="004B0751" w:rsidRDefault="004B0751">
      <w:pPr>
        <w:pStyle w:val="BodyText"/>
        <w:divId w:val="530267353"/>
      </w:pPr>
      <w:r>
        <w:t>La prochaine fois que vous fermez toutes vos routines, vous ne verrez pas la page d'accueil.</w:t>
      </w:r>
    </w:p>
    <w:p w14:paraId="32A3D6E8" w14:textId="77777777" w:rsidR="004B0751" w:rsidRDefault="004B0751">
      <w:pPr>
        <w:pStyle w:val="Heading2"/>
        <w:divId w:val="530267353"/>
      </w:pPr>
      <w:bookmarkStart w:id="42" w:name="_Toc227305824"/>
      <w:r>
        <w:t>Barre de menus</w:t>
      </w:r>
      <w:bookmarkEnd w:id="42"/>
    </w:p>
    <w:p w14:paraId="52783FF2" w14:textId="77777777" w:rsidR="004B0751" w:rsidRDefault="004B0751">
      <w:pPr>
        <w:jc w:val="right"/>
        <w:divId w:val="402342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"PC-DMIS:Barre de menus"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de menus" \* MERGEFORMAT </w:instrText>
      </w:r>
      <w:r>
        <w:rPr>
          <w:rFonts w:ascii="Arial" w:hAnsi="Arial" w:cs="Arial"/>
          <w:color w:val="000000"/>
          <w:sz w:val="22"/>
          <w:szCs w:val="22"/>
        </w:rPr>
        <w:fldChar w:fldCharType="end"/>
      </w:r>
    </w:p>
    <w:p w14:paraId="6A3A138F" w14:textId="3FBCD33F" w:rsidR="004B0751" w:rsidRDefault="00D704A1">
      <w:pPr>
        <w:pStyle w:val="BodyText"/>
        <w:divId w:val="530267353"/>
      </w:pPr>
      <w:bookmarkStart w:id="43" w:name="03_user_topics_the_menu_bar_htm"/>
      <w:bookmarkEnd w:id="43"/>
      <w:r>
        <w:rPr>
          <w:noProof/>
        </w:rPr>
        <w:drawing>
          <wp:inline distT="0" distB="0" distL="0" distR="0" wp14:anchorId="3AFD422F" wp14:editId="50253DB3">
            <wp:extent cx="3168015" cy="313947"/>
            <wp:effectExtent l="0" t="0" r="0" b="0"/>
            <wp:docPr id="90535238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52382" name=""/>
                    <pic:cNvPicPr/>
                  </pic:nvPicPr>
                  <pic:blipFill>
                    <a:blip r:embed="rId26">
                      <a:extLst>
                        <a:ext uri="{28A0092B-C50C-407E-A947-70E740481C1C}">
                          <a14:useLocalDpi xmlns:a14="http://schemas.microsoft.com/office/drawing/2010/main" val="0"/>
                        </a:ext>
                      </a:extLst>
                    </a:blip>
                    <a:stretch>
                      <a:fillRect/>
                    </a:stretch>
                  </pic:blipFill>
                  <pic:spPr>
                    <a:xfrm>
                      <a:off x="0" y="0"/>
                      <a:ext cx="3168015" cy="313947"/>
                    </a:xfrm>
                    <a:prstGeom prst="rect">
                      <a:avLst/>
                    </a:prstGeom>
                  </pic:spPr>
                </pic:pic>
              </a:graphicData>
            </a:graphic>
          </wp:inline>
        </w:drawing>
      </w:r>
    </w:p>
    <w:p w14:paraId="510D3D53" w14:textId="77777777" w:rsidR="004B0751" w:rsidRDefault="004B0751">
      <w:pPr>
        <w:pStyle w:val="BodyText"/>
        <w:divId w:val="530267353"/>
      </w:pPr>
      <w:r>
        <w:t>Les rubriques ci-dessous offrent une brève description de chaque menu. Pour des informations supplémentaires, voir le chapitre approprié. PC-DMIS offre également une variété de menus de raccourcis. Ces menus sont présentés au chapitre « Utilisation des touches et des menus de raccourcis : Introduction ».</w:t>
      </w:r>
    </w:p>
    <w:p w14:paraId="03F673F8" w14:textId="77777777" w:rsidR="004B0751" w:rsidRDefault="004B0751">
      <w:pPr>
        <w:pStyle w:val="BodyText"/>
        <w:divId w:val="530267353"/>
      </w:pPr>
      <w:r>
        <w:t>Pour obtenir de l'aide sur des options spécifiques, placez le pointeur dessus et appuyez sur F1.</w:t>
      </w:r>
    </w:p>
    <w:p w14:paraId="20CBAA44" w14:textId="77777777" w:rsidR="004B0751" w:rsidRDefault="004B0751">
      <w:pPr>
        <w:divId w:val="1801994183"/>
        <w:rPr>
          <w:color w:val="000000"/>
        </w:rPr>
      </w:pPr>
      <w:r>
        <w:rPr>
          <w:color w:val="000000"/>
        </w:rPr>
        <w:t> </w:t>
      </w:r>
    </w:p>
    <w:p w14:paraId="404FBCE2" w14:textId="77777777" w:rsidR="004B0751" w:rsidRDefault="004B0751">
      <w:pPr>
        <w:jc w:val="right"/>
        <w:divId w:val="24800250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 \* MERGEFORMAT </w:instrText>
      </w:r>
      <w:r>
        <w:rPr>
          <w:rFonts w:ascii="Arial" w:hAnsi="Arial" w:cs="Arial"/>
          <w:color w:val="000000"/>
          <w:sz w:val="22"/>
          <w:szCs w:val="22"/>
        </w:rPr>
        <w:fldChar w:fldCharType="end"/>
      </w:r>
    </w:p>
    <w:p w14:paraId="4E0DFD32"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44" w:name="03_user_topics_file_htm"/>
      <w:bookmarkStart w:id="45" w:name="_Toc227305825"/>
      <w:bookmarkEnd w:id="44"/>
      <w:r>
        <w:t>Fichier</w:t>
      </w:r>
      <w:bookmarkEnd w:id="45"/>
    </w:p>
    <w:p w14:paraId="09B751DE" w14:textId="77777777" w:rsidR="004B0751" w:rsidRDefault="004B0751">
      <w:pPr>
        <w:pStyle w:val="BodyText"/>
        <w:divId w:val="530267353"/>
      </w:pPr>
      <w:r>
        <w:t xml:space="preserve">Le menu </w:t>
      </w:r>
      <w:r>
        <w:rPr>
          <w:rStyle w:val="bold"/>
        </w:rPr>
        <w:t>Fichier</w:t>
      </w:r>
      <w:r>
        <w:t xml:space="preserve"> vous permet d'ouvrir, d'enregistrer et d'imprimer des fichiers, d'accéder à la fenêtre de modification, d'exécuter des routines de mesure avec le mode exécution, ainsi que de quitter des programmes pièce en cours. Pour plus d'informations, voir les chapitres « Utilisation des options de fichier de base : Introduction » et « Utilisation des options de fichier avancées : Introduction ».</w:t>
      </w:r>
    </w:p>
    <w:p w14:paraId="58CC57F0" w14:textId="77777777" w:rsidR="004B0751" w:rsidRDefault="004B0751">
      <w:pPr>
        <w:pStyle w:val="BodyText"/>
        <w:divId w:val="530267353"/>
      </w:pPr>
      <w:r>
        <w:t xml:space="preserve">Vous pouvez contrôler le nombre de fichiers que montre PC-DMIS dans la moitié inférieure du menu </w:t>
      </w:r>
      <w:r>
        <w:rPr>
          <w:rStyle w:val="bold"/>
        </w:rPr>
        <w:t>Fichier</w:t>
      </w:r>
      <w:r>
        <w:t>. Pour des détails, voir la rubrique « </w:t>
      </w:r>
      <w:r>
        <w:rPr>
          <w:rStyle w:val="registryname"/>
        </w:rPr>
        <w:t>Liste des fichiers les plus récents</w:t>
      </w:r>
      <w:r>
        <w:t> » dans la documentation de l'éditeur de réglages PC-DMIS.</w:t>
      </w:r>
    </w:p>
    <w:p w14:paraId="3256650F" w14:textId="77777777" w:rsidR="004B0751" w:rsidRDefault="004B0751">
      <w:pPr>
        <w:divId w:val="772752124"/>
        <w:rPr>
          <w:color w:val="000000"/>
        </w:rPr>
      </w:pPr>
      <w:r>
        <w:rPr>
          <w:color w:val="000000"/>
        </w:rPr>
        <w:t> </w:t>
      </w:r>
    </w:p>
    <w:p w14:paraId="376FC63E" w14:textId="77777777" w:rsidR="004B0751" w:rsidRDefault="004B0751">
      <w:pPr>
        <w:jc w:val="right"/>
        <w:divId w:val="96200600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"Modifier" \* MERGEFORMAT </w:instrText>
      </w:r>
      <w:r>
        <w:rPr>
          <w:rFonts w:ascii="Arial" w:hAnsi="Arial" w:cs="Arial"/>
          <w:color w:val="000000"/>
          <w:sz w:val="22"/>
          <w:szCs w:val="22"/>
        </w:rPr>
        <w:fldChar w:fldCharType="end"/>
      </w:r>
    </w:p>
    <w:p w14:paraId="5615118A"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46" w:name="03_user_topics_edit_htm"/>
      <w:bookmarkStart w:id="47" w:name="_Toc227305826"/>
      <w:bookmarkEnd w:id="46"/>
      <w:r>
        <w:t>Modifier</w:t>
      </w:r>
      <w:bookmarkEnd w:id="47"/>
    </w:p>
    <w:p w14:paraId="014EACE2" w14:textId="77777777" w:rsidR="004B0751" w:rsidRDefault="004B0751">
      <w:pPr>
        <w:pStyle w:val="BodyText"/>
        <w:divId w:val="530267353"/>
      </w:pPr>
      <w:r>
        <w:t>Le menu Modifier permet de changer votre routine de mesure, ses préférences ou l'affichage CAO.</w:t>
      </w:r>
    </w:p>
    <w:p w14:paraId="424B1419" w14:textId="77777777" w:rsidR="004B0751" w:rsidRDefault="004B0751" w:rsidP="00C95EB9">
      <w:pPr>
        <w:pStyle w:val="BodyText"/>
        <w:numPr>
          <w:ilvl w:val="0"/>
          <w:numId w:val="23"/>
        </w:numPr>
        <w:tabs>
          <w:tab w:val="left" w:pos="720"/>
        </w:tabs>
        <w:spacing w:line="276" w:lineRule="auto"/>
        <w:divId w:val="530267353"/>
      </w:pPr>
      <w:r>
        <w:t>Voir le chapitre « Définition des préférences : Introduction » pour des informations complètes sur la modification des préférences.</w:t>
      </w:r>
    </w:p>
    <w:p w14:paraId="554ECD30" w14:textId="77777777" w:rsidR="004B0751" w:rsidRDefault="004B0751" w:rsidP="00C95EB9">
      <w:pPr>
        <w:pStyle w:val="BodyText"/>
        <w:numPr>
          <w:ilvl w:val="0"/>
          <w:numId w:val="23"/>
        </w:numPr>
        <w:tabs>
          <w:tab w:val="left" w:pos="720"/>
        </w:tabs>
        <w:spacing w:line="276" w:lineRule="auto"/>
        <w:divId w:val="530267353"/>
      </w:pPr>
      <w:r>
        <w:lastRenderedPageBreak/>
        <w:t>Voir les chapitres « Modification d'une routine de mesure : Introduction » et « Utilisation de la fenêtre de modification : Introduction » pour des informations complètes sur la modification de votre routine de mesure.</w:t>
      </w:r>
    </w:p>
    <w:p w14:paraId="4B228207" w14:textId="77777777" w:rsidR="004B0751" w:rsidRDefault="004B0751" w:rsidP="00C95EB9">
      <w:pPr>
        <w:pStyle w:val="BodyText"/>
        <w:numPr>
          <w:ilvl w:val="0"/>
          <w:numId w:val="23"/>
        </w:numPr>
        <w:tabs>
          <w:tab w:val="left" w:pos="720"/>
        </w:tabs>
        <w:spacing w:line="276" w:lineRule="auto"/>
        <w:divId w:val="530267353"/>
      </w:pPr>
      <w:r>
        <w:t>Pour obtenir des informations complètes sur la modification de l'affichage du dessin CAO, voir le chapitre « Modification de l'affichage CAO : Introduction ».</w:t>
      </w:r>
    </w:p>
    <w:p w14:paraId="05E32D59" w14:textId="77777777" w:rsidR="004B0751" w:rsidRDefault="004B0751">
      <w:pPr>
        <w:divId w:val="1954943565"/>
        <w:rPr>
          <w:color w:val="000000"/>
        </w:rPr>
      </w:pPr>
      <w:r>
        <w:rPr>
          <w:color w:val="000000"/>
        </w:rPr>
        <w:t> </w:t>
      </w:r>
    </w:p>
    <w:p w14:paraId="774F6AE6" w14:textId="77777777" w:rsidR="004B0751" w:rsidRDefault="004B0751">
      <w:pPr>
        <w:jc w:val="right"/>
        <w:divId w:val="1155653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"Afficher" \* MERGEFORMAT </w:instrText>
      </w:r>
      <w:r>
        <w:rPr>
          <w:rFonts w:ascii="Arial" w:hAnsi="Arial" w:cs="Arial"/>
          <w:color w:val="000000"/>
          <w:sz w:val="22"/>
          <w:szCs w:val="22"/>
        </w:rPr>
        <w:fldChar w:fldCharType="end"/>
      </w:r>
    </w:p>
    <w:p w14:paraId="3CC4E2E8"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48" w:name="03_user_topics_view_htm"/>
      <w:bookmarkStart w:id="49" w:name="_Toc227305827"/>
      <w:bookmarkEnd w:id="48"/>
      <w:r>
        <w:t>Afficher</w:t>
      </w:r>
      <w:bookmarkEnd w:id="49"/>
    </w:p>
    <w:p w14:paraId="6841A0BE" w14:textId="77777777" w:rsidR="004B0751" w:rsidRDefault="004B0751">
      <w:pPr>
        <w:pStyle w:val="BodyText"/>
        <w:divId w:val="530267353"/>
      </w:pPr>
      <w:r>
        <w:t>Le menu Afficher vous permet d'accéder à toutes les fenêtres, éditeurs et barres d'outils disponibles dans PC-DMIS. Voir le chapitre « Utilisation d'autres fenêtres, éditeurs et outils : présentation », pour des informations complètes.</w:t>
      </w:r>
    </w:p>
    <w:p w14:paraId="38C07749" w14:textId="77777777" w:rsidR="004B0751" w:rsidRDefault="004B0751">
      <w:pPr>
        <w:jc w:val="right"/>
        <w:divId w:val="16678969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"Menu Insérer" \* MERGEFORMAT </w:instrText>
      </w:r>
      <w:r>
        <w:rPr>
          <w:rFonts w:ascii="Arial" w:hAnsi="Arial" w:cs="Arial"/>
          <w:color w:val="000000"/>
          <w:sz w:val="22"/>
          <w:szCs w:val="22"/>
        </w:rPr>
        <w:fldChar w:fldCharType="end"/>
      </w:r>
    </w:p>
    <w:p w14:paraId="4AACF254"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50" w:name="03_user_topics_insert_htm"/>
      <w:bookmarkStart w:id="51" w:name="_Toc227305828"/>
      <w:bookmarkEnd w:id="50"/>
      <w:r>
        <w:t>Insérer</w:t>
      </w:r>
      <w:bookmarkEnd w:id="51"/>
    </w:p>
    <w:p w14:paraId="67D94CF1" w14:textId="77777777" w:rsidR="004B0751" w:rsidRDefault="004B0751">
      <w:pPr>
        <w:pStyle w:val="BodyText"/>
        <w:divId w:val="530267353"/>
      </w:pPr>
      <w:r>
        <w:t xml:space="preserve">Vous pouvez accéder à la majorité des commandes d'une routine de mesure depuis le menu </w:t>
      </w:r>
      <w:r>
        <w:rPr>
          <w:rStyle w:val="bold"/>
        </w:rPr>
        <w:t>Insérer</w:t>
      </w:r>
      <w:r>
        <w:t>.</w:t>
      </w:r>
    </w:p>
    <w:p w14:paraId="16699DE2" w14:textId="77777777" w:rsidR="004B0751" w:rsidRDefault="004B0751">
      <w:pPr>
        <w:pStyle w:val="BodyText"/>
        <w:divId w:val="530267353"/>
      </w:pPr>
      <w:r>
        <w:t>La plupart des chapitres composant cette documentation viennent des options et sous-menus affichés dans ce menu.</w:t>
      </w:r>
    </w:p>
    <w:p w14:paraId="6CDAA2E4"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Définition matérielle</w:t>
      </w:r>
      <w:r>
        <w:t xml:space="preserve"> au chapitre « Définition du matériel ».</w:t>
      </w:r>
    </w:p>
    <w:p w14:paraId="1AA80316"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Élément</w:t>
      </w:r>
      <w:r>
        <w:t xml:space="preserve"> dans ces chapitres : « Création d'éléments automatiques », « Création d'éléments mesurés », « Construction de nouveaux éléments à partir d'éléments existants », « Création d'éléments génériques ».</w:t>
      </w:r>
    </w:p>
    <w:p w14:paraId="3A8B1904"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Alignement</w:t>
      </w:r>
      <w:r>
        <w:t xml:space="preserve"> au chapitre « Création et utilisation d'alignements ».</w:t>
      </w:r>
    </w:p>
    <w:p w14:paraId="054B86DF"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Dimension</w:t>
      </w:r>
      <w:r>
        <w:t xml:space="preserve"> au chapitre « Utilisation des dimensions existantes ».</w:t>
      </w:r>
    </w:p>
    <w:p w14:paraId="3D81D960"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Scanning</w:t>
      </w:r>
      <w:r>
        <w:t xml:space="preserve"> au chapitre « Scanning de votre pièce ».</w:t>
      </w:r>
    </w:p>
    <w:p w14:paraId="397D12D7"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Déplacer</w:t>
      </w:r>
      <w:r>
        <w:t xml:space="preserve"> au chapitre « Insertion de commandes de déplacement ».</w:t>
      </w:r>
    </w:p>
    <w:p w14:paraId="0E488937"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Commande de contrôle de flux</w:t>
      </w:r>
      <w:r>
        <w:t xml:space="preserve"> au chapitre « Branchement à l'aide du contrôle de flux ».</w:t>
      </w:r>
    </w:p>
    <w:p w14:paraId="0FC4C4EC"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Commande de statistiques</w:t>
      </w:r>
      <w:r>
        <w:t xml:space="preserve"> au chapitre « Suivi des données statistiques ».</w:t>
      </w:r>
    </w:p>
    <w:p w14:paraId="0AC33F38"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Commande de rapport</w:t>
      </w:r>
      <w:r>
        <w:t>, y compris la possibilité d'ajouter des zones Infos sur les dimensions et Infos sur les points dans votre affichage CAO et dans votre routine de mesure, au chapitre « Insertion de commandes de rapport ».</w:t>
      </w:r>
    </w:p>
    <w:p w14:paraId="7F5D04A2"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du sous-menu </w:t>
      </w:r>
      <w:r>
        <w:rPr>
          <w:rStyle w:val="bold"/>
        </w:rPr>
        <w:t>Commande d'E-S de fichier</w:t>
      </w:r>
      <w:r>
        <w:t xml:space="preserve"> au chapitre « Utilisation d'entrées/sorties de fichier ».</w:t>
      </w:r>
    </w:p>
    <w:p w14:paraId="2E87AB05" w14:textId="77777777" w:rsidR="004B0751" w:rsidRDefault="004B0751" w:rsidP="00C95EB9">
      <w:pPr>
        <w:pStyle w:val="BodyText"/>
        <w:numPr>
          <w:ilvl w:val="0"/>
          <w:numId w:val="24"/>
        </w:numPr>
        <w:tabs>
          <w:tab w:val="left" w:pos="720"/>
        </w:tabs>
        <w:spacing w:line="276" w:lineRule="auto"/>
        <w:divId w:val="530267353"/>
      </w:pPr>
      <w:r>
        <w:lastRenderedPageBreak/>
        <w:t xml:space="preserve">Les options du sous-menu </w:t>
      </w:r>
      <w:r>
        <w:rPr>
          <w:rStyle w:val="bold"/>
        </w:rPr>
        <w:t>Modules</w:t>
      </w:r>
      <w:r>
        <w:t xml:space="preserve"> représentent les modules toolkit installés avec PC-DMIS.</w:t>
      </w:r>
    </w:p>
    <w:p w14:paraId="25B8B583" w14:textId="77777777" w:rsidR="004B0751" w:rsidRDefault="004B0751" w:rsidP="00C95EB9">
      <w:pPr>
        <w:pStyle w:val="BodyText"/>
        <w:numPr>
          <w:ilvl w:val="0"/>
          <w:numId w:val="24"/>
        </w:numPr>
        <w:tabs>
          <w:tab w:val="left" w:pos="720"/>
        </w:tabs>
        <w:spacing w:line="276" w:lineRule="auto"/>
        <w:divId w:val="530267353"/>
      </w:pPr>
      <w:r>
        <w:t xml:space="preserve">Vous trouverez les informations sur les options restantes du sous-menu </w:t>
      </w:r>
      <w:r>
        <w:rPr>
          <w:rStyle w:val="bold"/>
        </w:rPr>
        <w:t>Insérer</w:t>
      </w:r>
      <w:r>
        <w:t xml:space="preserve"> aux chapitres « Utilisation d'expressions et de variables » et « Ajout d'éléments externes ».</w:t>
      </w:r>
    </w:p>
    <w:p w14:paraId="3A181C23" w14:textId="77777777" w:rsidR="004B0751" w:rsidRDefault="004B0751">
      <w:pPr>
        <w:divId w:val="1074473459"/>
        <w:rPr>
          <w:color w:val="000000"/>
        </w:rPr>
      </w:pPr>
      <w:r>
        <w:rPr>
          <w:color w:val="000000"/>
        </w:rPr>
        <w:t> </w:t>
      </w:r>
    </w:p>
    <w:p w14:paraId="49FC315F" w14:textId="77777777" w:rsidR="004B0751" w:rsidRDefault="004B0751">
      <w:pPr>
        <w:jc w:val="right"/>
        <w:divId w:val="20711202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"Opération" \* MERGEFORMAT </w:instrText>
      </w:r>
      <w:r>
        <w:rPr>
          <w:rFonts w:ascii="Arial" w:hAnsi="Arial" w:cs="Arial"/>
          <w:color w:val="000000"/>
          <w:sz w:val="22"/>
          <w:szCs w:val="22"/>
        </w:rPr>
        <w:fldChar w:fldCharType="end"/>
      </w:r>
    </w:p>
    <w:p w14:paraId="6AFEEE5D"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52" w:name="03_user_topics_operation_htm"/>
      <w:bookmarkStart w:id="53" w:name="_Toc227305829"/>
      <w:bookmarkEnd w:id="52"/>
      <w:r>
        <w:t>Opération</w:t>
      </w:r>
      <w:bookmarkEnd w:id="53"/>
    </w:p>
    <w:p w14:paraId="510B525B" w14:textId="77777777" w:rsidR="004B0751" w:rsidRDefault="004B0751">
      <w:pPr>
        <w:pStyle w:val="BodyText"/>
        <w:divId w:val="530267353"/>
      </w:pPr>
      <w:r>
        <w:t xml:space="preserve">Les options du menu </w:t>
      </w:r>
      <w:r>
        <w:rPr>
          <w:rStyle w:val="bold"/>
        </w:rPr>
        <w:t>Opération</w:t>
      </w:r>
      <w:r>
        <w:t xml:space="preserve"> sont présentées dans diverses rubriques de la documentation.</w:t>
      </w:r>
    </w:p>
    <w:p w14:paraId="3A634E8A" w14:textId="77777777" w:rsidR="004B0751" w:rsidRDefault="004B0751">
      <w:pPr>
        <w:jc w:val="right"/>
        <w:divId w:val="170081511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 \* MERGEFORMAT </w:instrText>
      </w:r>
      <w:r>
        <w:rPr>
          <w:rFonts w:ascii="Arial" w:hAnsi="Arial" w:cs="Arial"/>
          <w:color w:val="000000"/>
          <w:sz w:val="22"/>
          <w:szCs w:val="22"/>
        </w:rPr>
        <w:fldChar w:fldCharType="end"/>
      </w:r>
    </w:p>
    <w:p w14:paraId="0EC8EA0A"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54" w:name="03_user_topics_window_htm"/>
      <w:bookmarkStart w:id="55" w:name="_Toc227305830"/>
      <w:bookmarkEnd w:id="54"/>
      <w:r>
        <w:t>Fenêtre</w:t>
      </w:r>
      <w:bookmarkEnd w:id="55"/>
    </w:p>
    <w:p w14:paraId="4CC7364F" w14:textId="77777777" w:rsidR="004B0751" w:rsidRDefault="004B0751">
      <w:pPr>
        <w:pStyle w:val="BodyText"/>
        <w:divId w:val="530267353"/>
      </w:pPr>
      <w:r>
        <w:t xml:space="preserve">Le menu </w:t>
      </w:r>
      <w:r>
        <w:rPr>
          <w:rStyle w:val="bold"/>
        </w:rPr>
        <w:t>Fenêtre</w:t>
      </w:r>
      <w:r>
        <w:t xml:space="preserve"> permet de gérer l'affichage de toutes les routines de mesure ouvertes. Voir le chapitre « Navigation et affichage de plusieurs fenêtres ».</w:t>
      </w:r>
    </w:p>
    <w:p w14:paraId="117B42C7" w14:textId="77777777" w:rsidR="004B0751" w:rsidRDefault="004B0751">
      <w:pPr>
        <w:divId w:val="675303545"/>
        <w:rPr>
          <w:color w:val="000000"/>
        </w:rPr>
      </w:pPr>
      <w:r>
        <w:rPr>
          <w:color w:val="000000"/>
        </w:rPr>
        <w:t> </w:t>
      </w:r>
    </w:p>
    <w:p w14:paraId="40BD8A1C" w14:textId="77777777" w:rsidR="004B0751" w:rsidRDefault="004B0751">
      <w:pPr>
        <w:pStyle w:val="Heading3"/>
        <w:divId w:val="530267353"/>
        <w:rPr>
          <w:color w:val="0F4761" w:themeColor="accent1" w:themeShade="BF"/>
        </w:rPr>
      </w:pPr>
      <w:bookmarkStart w:id="56" w:name="03_user_topics_help_htm"/>
      <w:bookmarkStart w:id="57" w:name="_Toc227305831"/>
      <w:bookmarkEnd w:id="56"/>
      <w:r>
        <w:t>Aide</w:t>
      </w:r>
      <w:bookmarkEnd w:id="57"/>
    </w:p>
    <w:p w14:paraId="42682864" w14:textId="77777777" w:rsidR="004B0751" w:rsidRDefault="004B0751">
      <w:pPr>
        <w:pStyle w:val="BodyText"/>
        <w:divId w:val="530267353"/>
      </w:pPr>
      <w:r>
        <w:t xml:space="preserve">Le menu </w:t>
      </w:r>
      <w:r>
        <w:rPr>
          <w:rStyle w:val="bold"/>
        </w:rPr>
        <w:t>Aide</w:t>
      </w:r>
      <w:r>
        <w:t xml:space="preserve"> inclut ces options :</w:t>
      </w:r>
    </w:p>
    <w:p w14:paraId="30E26476" w14:textId="77777777" w:rsidR="004B0751" w:rsidRDefault="004B0751">
      <w:pPr>
        <w:pStyle w:val="BodyText"/>
        <w:divId w:val="530267353"/>
      </w:pPr>
      <w:r>
        <w:rPr>
          <w:rStyle w:val="bold"/>
        </w:rPr>
        <w:t>Rechercher</w:t>
      </w:r>
      <w:r>
        <w:t xml:space="preserve"> - Cette option ouvre la page d'introduction pour l'aide sur le démarrage de PC-DMIS. Vous pouvez rechercher dans tous les contenu d'aide de PC-DMIS. Pour accéder à l'aide PC-DMIS, sélectionnez l'option dans le menu </w:t>
      </w:r>
      <w:r>
        <w:rPr>
          <w:rStyle w:val="bold"/>
        </w:rPr>
        <w:t>Aide</w:t>
      </w:r>
      <w:r>
        <w:t xml:space="preserve"> ou appuyez à tout moment sur F1. La première fois que vous exécutez l'aide après l'installation, elle peut prendre quelques secondes pour s'ouvrir. Après cela, elle s'ouvre plus rapidement.</w:t>
      </w:r>
    </w:p>
    <w:p w14:paraId="7834DE6D" w14:textId="77777777" w:rsidR="004B0751" w:rsidRDefault="004B0751">
      <w:pPr>
        <w:pStyle w:val="BodyText"/>
        <w:divId w:val="530267353"/>
      </w:pPr>
      <w:r>
        <w:rPr>
          <w:rStyle w:val="bold"/>
        </w:rPr>
        <w:t>Utilisation de l'aide</w:t>
      </w:r>
      <w:r>
        <w:t xml:space="preserve"> - Cette option ouvre le fichier d'aide PC-DMIS au chapitre « Utilisation de l'aide en ligne : Introduction ». Les rubriques apportent des conseils et des astuces sur la recherche d'informations dans l'aide.</w:t>
      </w:r>
    </w:p>
    <w:p w14:paraId="1F45FA74" w14:textId="77777777" w:rsidR="004B0751" w:rsidRDefault="004B0751">
      <w:pPr>
        <w:pStyle w:val="BodyText"/>
        <w:divId w:val="530267353"/>
      </w:pPr>
      <w:r>
        <w:rPr>
          <w:rStyle w:val="bold"/>
        </w:rPr>
        <w:t>Aide hors ligne</w:t>
      </w:r>
      <w:r>
        <w:t xml:space="preserve"> - Cette option détermine si PC-DMIS montre l'aide hors ligne chaque fois que vous accédez au contenu de l'aide. Une coche en regard de cette option signale que PC-DMIS utilise l'aide hors ligne même si vous avez accès à Internet. L'absence de coche indique que PC-DMIS se sert de l'aide en ligne. Si vous n'avez pas accès à Internet et que l'aide hors ligne n'est pas installée, PC-DMIS affiche un message pour vous informer que vous devez soit vous connecter à Internet, soit installer l'aide hors ligne.</w:t>
      </w:r>
    </w:p>
    <w:p w14:paraId="5AA5FB8C" w14:textId="77777777" w:rsidR="004B0751" w:rsidRDefault="004B0751">
      <w:pPr>
        <w:pStyle w:val="BodyText"/>
        <w:divId w:val="530267353"/>
      </w:pPr>
      <w:r>
        <w:rPr>
          <w:rStyle w:val="bold"/>
        </w:rPr>
        <w:t>Notes sur l'édition</w:t>
      </w:r>
      <w:r>
        <w:t xml:space="preserve"> - Cette option montre le fichier readme.pdf fourni avec cette version du logiciel. Le fichier readme.pdf contient des informations sur cette version de PC-DMIS. </w:t>
      </w:r>
    </w:p>
    <w:p w14:paraId="2CB007AC" w14:textId="77777777" w:rsidR="004B0751" w:rsidRDefault="004B0751">
      <w:pPr>
        <w:pStyle w:val="BodyText"/>
        <w:divId w:val="530267353"/>
      </w:pPr>
      <w:r>
        <w:rPr>
          <w:rStyle w:val="bold"/>
        </w:rPr>
        <w:t>À propos</w:t>
      </w:r>
      <w:r>
        <w:t xml:space="preserve"> - Cette option ouvre la boîte de dialogue </w:t>
      </w:r>
      <w:r>
        <w:rPr>
          <w:rStyle w:val="bold"/>
        </w:rPr>
        <w:t>À propos</w:t>
      </w:r>
      <w:r>
        <w:t xml:space="preserve">. Elle indique la version que vous possédez et des informations sur la licence. Elle montre aussi un </w:t>
      </w:r>
      <w:r>
        <w:rPr>
          <w:rStyle w:val="bold"/>
        </w:rPr>
        <w:t>ID de machine</w:t>
      </w:r>
      <w:r>
        <w:t xml:space="preserve"> unique pour votre ordinateur qui peut être utile dans certains messages de statut ou de notification.</w:t>
      </w:r>
    </w:p>
    <w:p w14:paraId="782314D8" w14:textId="77777777" w:rsidR="004B0751" w:rsidRDefault="004B0751">
      <w:pPr>
        <w:divId w:val="1232545718"/>
        <w:rPr>
          <w:color w:val="000000"/>
        </w:rPr>
      </w:pPr>
      <w:r>
        <w:rPr>
          <w:color w:val="000000"/>
        </w:rPr>
        <w:t> </w:t>
      </w:r>
    </w:p>
    <w:p w14:paraId="74E3879E" w14:textId="77777777" w:rsidR="004B0751" w:rsidRDefault="004B0751">
      <w:pPr>
        <w:jc w:val="right"/>
        <w:divId w:val="14185518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"Sélection:Options de la barre de menus avec le clavier" \* MERGEFORMAT </w:instrText>
      </w:r>
      <w:r>
        <w:rPr>
          <w:rFonts w:ascii="Arial" w:hAnsi="Arial" w:cs="Arial"/>
          <w:color w:val="000000"/>
          <w:sz w:val="22"/>
          <w:szCs w:val="22"/>
        </w:rPr>
        <w:fldChar w:fldCharType="end"/>
      </w:r>
    </w:p>
    <w:p w14:paraId="57D6C0FE" w14:textId="77777777" w:rsidR="004B0751" w:rsidRDefault="004B0751">
      <w:pPr>
        <w:pStyle w:val="Heading3"/>
        <w:divId w:val="530267353"/>
        <w:rPr>
          <w:rFonts w:asciiTheme="minorHAnsi" w:hAnsiTheme="minorHAnsi" w:cstheme="majorBidi"/>
          <w:color w:val="0F4761" w:themeColor="accent1" w:themeShade="BF"/>
          <w:sz w:val="28"/>
          <w:szCs w:val="28"/>
        </w:rPr>
      </w:pPr>
      <w:bookmarkStart w:id="58" w:name="03_user_topics_selecting_options_3533"/>
      <w:bookmarkStart w:id="59" w:name="_Toc227305832"/>
      <w:bookmarkEnd w:id="58"/>
      <w:r>
        <w:t>Sélection d'options dans la barre de menus avec le clavier</w:t>
      </w:r>
      <w:bookmarkEnd w:id="59"/>
    </w:p>
    <w:p w14:paraId="64B6AF35" w14:textId="77777777" w:rsidR="004B0751" w:rsidRDefault="004B0751">
      <w:pPr>
        <w:pStyle w:val="BodyText"/>
        <w:divId w:val="530267353"/>
      </w:pPr>
      <w:r>
        <w:t>Pour ouvrir un menu et parcourir les options qu'il contient à l'aide du clavier, appuyez sur la touche Alt, puis sur la lettre soulignée dans le nom du menu.</w:t>
      </w:r>
    </w:p>
    <w:p w14:paraId="4F6C636A" w14:textId="77777777" w:rsidR="004B0751" w:rsidRDefault="004B0751">
      <w:pPr>
        <w:pStyle w:val="BodyText"/>
        <w:divId w:val="530267353"/>
      </w:pPr>
      <w:r>
        <w:lastRenderedPageBreak/>
        <w:t xml:space="preserve">Vous pouvez par exemple voir que le « A » dans l'option de menu </w:t>
      </w:r>
      <w:r>
        <w:rPr>
          <w:rStyle w:val="underline"/>
        </w:rPr>
        <w:t>A</w:t>
      </w:r>
      <w:r>
        <w:rPr>
          <w:rStyle w:val="bold"/>
        </w:rPr>
        <w:t>fficher</w:t>
      </w:r>
      <w:r>
        <w:t xml:space="preserve"> est souligné. Vous pouvez donc appuyer sur les touches Alt + A pour ouvrir le menu </w:t>
      </w:r>
      <w:r>
        <w:rPr>
          <w:rStyle w:val="bold"/>
        </w:rPr>
        <w:t>Afficher</w:t>
      </w:r>
      <w:r>
        <w:t xml:space="preserve">. Vous pouvez utiliser une approche similaire pour sélectionner des options dans le menu </w:t>
      </w:r>
      <w:r>
        <w:rPr>
          <w:rStyle w:val="bold"/>
        </w:rPr>
        <w:t>Afficher</w:t>
      </w:r>
      <w:r>
        <w:t>. Il suffit d'appuyer sur la lettre soulignée correspondant à l'option de menu. (par exemple pour Cou</w:t>
      </w:r>
      <w:r>
        <w:rPr>
          <w:rStyle w:val="underline"/>
        </w:rPr>
        <w:t>p</w:t>
      </w:r>
      <w:r>
        <w:t>er : appuyez sur la lettre « P »).</w:t>
      </w:r>
    </w:p>
    <w:p w14:paraId="0C2EA736" w14:textId="77777777" w:rsidR="004B0751" w:rsidRDefault="004B0751">
      <w:pPr>
        <w:pStyle w:val="BodyText"/>
        <w:divId w:val="530267353"/>
      </w:pPr>
      <w:r>
        <w:t xml:space="preserve">Vous pouvez aussi ouvrir un menu à l'aide des touches fléchées. </w:t>
      </w:r>
    </w:p>
    <w:p w14:paraId="74D183F4" w14:textId="77777777" w:rsidR="004B0751" w:rsidRDefault="004B0751">
      <w:pPr>
        <w:pStyle w:val="BodyText"/>
        <w:divId w:val="530267353"/>
      </w:pPr>
      <w:r>
        <w:t>Pour ce faire :</w:t>
      </w:r>
    </w:p>
    <w:p w14:paraId="24C01078" w14:textId="77777777" w:rsidR="004B0751" w:rsidRDefault="004B0751" w:rsidP="00C95EB9">
      <w:pPr>
        <w:pStyle w:val="BodyText"/>
        <w:numPr>
          <w:ilvl w:val="0"/>
          <w:numId w:val="25"/>
        </w:numPr>
        <w:tabs>
          <w:tab w:val="left" w:pos="720"/>
        </w:tabs>
        <w:spacing w:line="276" w:lineRule="auto"/>
        <w:divId w:val="530267353"/>
      </w:pPr>
      <w:r>
        <w:t>Appuyez sur la touche Alt pour activer la barre de menus.</w:t>
      </w:r>
    </w:p>
    <w:p w14:paraId="77448390" w14:textId="77777777" w:rsidR="004B0751" w:rsidRDefault="004B0751" w:rsidP="00C95EB9">
      <w:pPr>
        <w:pStyle w:val="BodyText"/>
        <w:numPr>
          <w:ilvl w:val="0"/>
          <w:numId w:val="25"/>
        </w:numPr>
        <w:tabs>
          <w:tab w:val="left" w:pos="720"/>
        </w:tabs>
        <w:spacing w:line="276" w:lineRule="auto"/>
        <w:divId w:val="530267353"/>
      </w:pPr>
      <w:r>
        <w:t>Utilisez les flèches gauche ou droite pour vous déplacer vers le menu de votre choix.</w:t>
      </w:r>
    </w:p>
    <w:p w14:paraId="1A781F74" w14:textId="77777777" w:rsidR="004B0751" w:rsidRDefault="004B0751" w:rsidP="00C95EB9">
      <w:pPr>
        <w:pStyle w:val="BodyText"/>
        <w:numPr>
          <w:ilvl w:val="0"/>
          <w:numId w:val="25"/>
        </w:numPr>
        <w:tabs>
          <w:tab w:val="left" w:pos="720"/>
        </w:tabs>
        <w:spacing w:line="276" w:lineRule="auto"/>
        <w:divId w:val="530267353"/>
      </w:pPr>
      <w:r>
        <w:t>Utilisez les flèches haut ou bas pour sélectionner l'option de votre choix.</w:t>
      </w:r>
    </w:p>
    <w:p w14:paraId="0D5B6D9A" w14:textId="77777777" w:rsidR="004B0751" w:rsidRDefault="004B0751" w:rsidP="00C95EB9">
      <w:pPr>
        <w:pStyle w:val="BodyText"/>
        <w:numPr>
          <w:ilvl w:val="0"/>
          <w:numId w:val="25"/>
        </w:numPr>
        <w:tabs>
          <w:tab w:val="left" w:pos="720"/>
        </w:tabs>
        <w:spacing w:line="276" w:lineRule="auto"/>
        <w:divId w:val="530267353"/>
      </w:pPr>
      <w:r>
        <w:t>Quand l'option apparaît en surbrillance, appuyez sur la touche Entrée.</w:t>
      </w:r>
    </w:p>
    <w:p w14:paraId="078852DD" w14:textId="77777777" w:rsidR="004B0751" w:rsidRDefault="004B0751">
      <w:pPr>
        <w:pStyle w:val="BodyText"/>
        <w:divId w:val="530267353"/>
      </w:pPr>
      <w:r>
        <w:t>Par ailleurs, des touches de raccourci ont également été affectées à de nombreuses options. Elles sont affichées à droite des commandes ou options correspondantes.</w:t>
      </w:r>
    </w:p>
    <w:p w14:paraId="13DF9851" w14:textId="77777777" w:rsidR="004B0751" w:rsidRDefault="004B0751">
      <w:pPr>
        <w:pStyle w:val="BodyText"/>
        <w:divId w:val="530267353"/>
      </w:pPr>
      <w:r>
        <w:t>Voir le chapitre « Utilisation des touches et des menus de raccourci », pour en savoir plus.</w:t>
      </w:r>
    </w:p>
    <w:p w14:paraId="03E31F77" w14:textId="77777777" w:rsidR="004B0751" w:rsidRDefault="004B0751">
      <w:pPr>
        <w:divId w:val="661615769"/>
        <w:rPr>
          <w:color w:val="000000"/>
        </w:rPr>
      </w:pPr>
      <w:r>
        <w:rPr>
          <w:color w:val="000000"/>
        </w:rPr>
        <w:t> </w:t>
      </w:r>
    </w:p>
    <w:p w14:paraId="3B3AC902" w14:textId="77777777" w:rsidR="004B0751" w:rsidRDefault="004B0751">
      <w:pPr>
        <w:jc w:val="right"/>
        <w:divId w:val="17464916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 des barres d'outils" \* MERGEFORMAT </w:instrText>
      </w:r>
      <w:r>
        <w:rPr>
          <w:rFonts w:ascii="Arial" w:hAnsi="Arial" w:cs="Arial"/>
          <w:color w:val="000000"/>
          <w:sz w:val="22"/>
          <w:szCs w:val="22"/>
        </w:rPr>
        <w:fldChar w:fldCharType="end"/>
      </w:r>
    </w:p>
    <w:p w14:paraId="593E3515" w14:textId="77777777" w:rsidR="004B0751" w:rsidRDefault="004B0751">
      <w:pPr>
        <w:pStyle w:val="Heading2"/>
        <w:divId w:val="530267353"/>
        <w:rPr>
          <w:rFonts w:asciiTheme="majorHAnsi" w:hAnsiTheme="majorHAnsi" w:cstheme="majorBidi"/>
          <w:color w:val="0F4761" w:themeColor="accent1" w:themeShade="BF"/>
          <w:sz w:val="32"/>
          <w:szCs w:val="32"/>
        </w:rPr>
      </w:pPr>
      <w:bookmarkStart w:id="60" w:name="03_user_topics_the_toolbar_area__5702"/>
      <w:bookmarkStart w:id="61" w:name="_Toc227305833"/>
      <w:bookmarkEnd w:id="60"/>
      <w:r>
        <w:t>Zone des barres d'outils</w:t>
      </w:r>
      <w:bookmarkEnd w:id="61"/>
    </w:p>
    <w:p w14:paraId="42873AEC" w14:textId="77777777" w:rsidR="004B0751" w:rsidRDefault="004B0751">
      <w:pPr>
        <w:pStyle w:val="BodyText"/>
        <w:divId w:val="530267353"/>
      </w:pPr>
      <w:r>
        <w:t>PC-DMIS offre plusieurs barres d'outils composées de commandes fréquemment utilisées. Ces barres d'outils sont accessibles de deux manières.</w:t>
      </w:r>
    </w:p>
    <w:p w14:paraId="58EC56D6" w14:textId="77777777" w:rsidR="004B0751" w:rsidRDefault="004B0751" w:rsidP="00C95EB9">
      <w:pPr>
        <w:pStyle w:val="BodyText"/>
        <w:numPr>
          <w:ilvl w:val="0"/>
          <w:numId w:val="26"/>
        </w:numPr>
        <w:tabs>
          <w:tab w:val="left" w:pos="720"/>
        </w:tabs>
        <w:spacing w:line="276" w:lineRule="auto"/>
        <w:divId w:val="530267353"/>
      </w:pPr>
      <w:r>
        <w:t xml:space="preserve">Sélectionnez le sous-menu </w:t>
      </w:r>
      <w:r>
        <w:rPr>
          <w:rStyle w:val="bold"/>
        </w:rPr>
        <w:t>Afficher | Barres d'outils</w:t>
      </w:r>
      <w:r>
        <w:t xml:space="preserve"> et une barre d'outils dans le menu.</w:t>
      </w:r>
    </w:p>
    <w:p w14:paraId="7DCC272E" w14:textId="77777777" w:rsidR="004B0751" w:rsidRDefault="004B0751" w:rsidP="00C95EB9">
      <w:pPr>
        <w:pStyle w:val="BodyText"/>
        <w:numPr>
          <w:ilvl w:val="0"/>
          <w:numId w:val="26"/>
        </w:numPr>
        <w:tabs>
          <w:tab w:val="left" w:pos="720"/>
        </w:tabs>
        <w:spacing w:line="276" w:lineRule="auto"/>
        <w:divId w:val="530267353"/>
      </w:pPr>
      <w:r>
        <w:t xml:space="preserve">Cliquez avec le bouton droit dans la zone </w:t>
      </w:r>
      <w:r>
        <w:rPr>
          <w:rStyle w:val="bold"/>
        </w:rPr>
        <w:t>Barre d'outils</w:t>
      </w:r>
      <w:r>
        <w:t xml:space="preserve"> de PC-DMIS et sélectionnez une barre d'outils dans le menu de raccourcis obtenu.</w:t>
      </w:r>
    </w:p>
    <w:p w14:paraId="1C080EF1" w14:textId="77777777" w:rsidR="004B0751" w:rsidRDefault="004B0751">
      <w:pPr>
        <w:pStyle w:val="BodyText"/>
        <w:divId w:val="530267353"/>
      </w:pPr>
      <w:r>
        <w:t>Après avoir placé une barre d'outils dans cette zone, vous pouvez la déplacer en cliquant d'abord sur l'espace entre son bord droit ou gauche et un bouton, puis en la faisant glisser jusqu'à un autre emplacement.</w:t>
      </w:r>
    </w:p>
    <w:p w14:paraId="7C31F782" w14:textId="77777777" w:rsidR="004B0751" w:rsidRDefault="004B0751">
      <w:pPr>
        <w:pStyle w:val="BodyText"/>
        <w:divId w:val="530267353"/>
      </w:pPr>
      <w:r>
        <w:t>Pour obtenir des informations détaillées sur toutes les barres d'outils de PC-DMIS, voir le chapitre « Utilisation des barres d'outils ».</w:t>
      </w:r>
    </w:p>
    <w:p w14:paraId="1FA7FC2D" w14:textId="77777777" w:rsidR="004B0751" w:rsidRDefault="004B0751">
      <w:pPr>
        <w:jc w:val="right"/>
        <w:divId w:val="10777047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"CAO:Afficher:Voir Fenêtre d'affichage graphique"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"Fenêtre d'affichage graphique" \* MERGEFORMAT </w:instrText>
      </w:r>
      <w:r>
        <w:rPr>
          <w:rFonts w:ascii="Arial" w:hAnsi="Arial" w:cs="Arial"/>
          <w:color w:val="000000"/>
          <w:sz w:val="22"/>
          <w:szCs w:val="22"/>
        </w:rPr>
        <w:fldChar w:fldCharType="end"/>
      </w:r>
    </w:p>
    <w:p w14:paraId="0A82016C" w14:textId="77777777" w:rsidR="004B0751" w:rsidRDefault="004B0751">
      <w:pPr>
        <w:pStyle w:val="Heading2"/>
        <w:divId w:val="1970547402"/>
        <w:rPr>
          <w:rFonts w:asciiTheme="majorHAnsi" w:hAnsiTheme="majorHAnsi" w:cstheme="majorBidi"/>
          <w:color w:val="0F4761" w:themeColor="accent1" w:themeShade="BF"/>
          <w:sz w:val="32"/>
          <w:szCs w:val="32"/>
        </w:rPr>
      </w:pPr>
      <w:bookmarkStart w:id="62" w:name="03_user_topics_the_graphics_disp_7556"/>
      <w:bookmarkStart w:id="63" w:name="_Toc227305834"/>
      <w:bookmarkEnd w:id="62"/>
      <w:r>
        <w:t>Fenêtre d'affichage graphique</w:t>
      </w:r>
      <w:bookmarkEnd w:id="63"/>
    </w:p>
    <w:p w14:paraId="387D531E" w14:textId="77777777" w:rsidR="004B0751" w:rsidRDefault="004B0751">
      <w:pPr>
        <w:pStyle w:val="BodyText"/>
        <w:divId w:val="1970547402"/>
      </w:pPr>
      <w:r>
        <w:t xml:space="preserve">Comme son nom l'indique, la fenêtre d'affichage graphique affiche des graphiques. Elle s'ouvre par défaut lorsque vous créez ou accédez à une routine de mesure. Pour masquer ou afficher cette fenêtre, sélectionnez l'option de menu </w:t>
      </w:r>
      <w:r>
        <w:rPr>
          <w:rStyle w:val="bold"/>
        </w:rPr>
        <w:t>Afficher | Fenêtre d'affichage graphique</w:t>
      </w:r>
      <w:r>
        <w:t>. Cette fenêtre affiche ce qui suit :</w:t>
      </w:r>
    </w:p>
    <w:p w14:paraId="3AEA794B" w14:textId="77777777" w:rsidR="004B0751" w:rsidRDefault="004B0751" w:rsidP="00C95EB9">
      <w:pPr>
        <w:pStyle w:val="BodyText"/>
        <w:numPr>
          <w:ilvl w:val="0"/>
          <w:numId w:val="27"/>
        </w:numPr>
        <w:tabs>
          <w:tab w:val="left" w:pos="720"/>
        </w:tabs>
        <w:spacing w:line="276" w:lineRule="auto"/>
        <w:divId w:val="1970547402"/>
      </w:pPr>
      <w:r>
        <w:t>Une représentation graphique de plusieurs vues d'une pièce CAO importée, le palpeur et les machines ou montages simulés éventuels.</w:t>
      </w:r>
    </w:p>
    <w:p w14:paraId="503C1274" w14:textId="77777777" w:rsidR="004B0751" w:rsidRDefault="004B0751" w:rsidP="00C95EB9">
      <w:pPr>
        <w:pStyle w:val="BodyText"/>
        <w:numPr>
          <w:ilvl w:val="0"/>
          <w:numId w:val="27"/>
        </w:numPr>
        <w:tabs>
          <w:tab w:val="left" w:pos="720"/>
        </w:tabs>
        <w:spacing w:line="276" w:lineRule="auto"/>
        <w:divId w:val="1970547402"/>
      </w:pPr>
      <w:r>
        <w:t>Les éléments mesurés, automatiques et construits, ainsi que leurs étiquettes d'ID.</w:t>
      </w:r>
    </w:p>
    <w:p w14:paraId="2B9CCEAC" w14:textId="77777777" w:rsidR="004B0751" w:rsidRDefault="004B0751" w:rsidP="00C95EB9">
      <w:pPr>
        <w:pStyle w:val="BodyText"/>
        <w:numPr>
          <w:ilvl w:val="0"/>
          <w:numId w:val="27"/>
        </w:numPr>
        <w:tabs>
          <w:tab w:val="left" w:pos="720"/>
        </w:tabs>
        <w:spacing w:line="276" w:lineRule="auto"/>
        <w:divId w:val="1970547402"/>
      </w:pPr>
      <w:r>
        <w:t>Les scannings, les dimensions, les données GD&amp;T et la zone de texte.</w:t>
      </w:r>
    </w:p>
    <w:p w14:paraId="39B170DB" w14:textId="77777777" w:rsidR="004B0751" w:rsidRDefault="004B0751">
      <w:pPr>
        <w:pStyle w:val="BodyText"/>
        <w:divId w:val="1970547402"/>
      </w:pPr>
      <w:r>
        <w:t xml:space="preserve">La fenêtre d'affichage graphique constitue une partie essentielle de PC-DMIS. Pour obtenir des informations sur la modification de la fenêtre d'affichage graphique et de l'apparence de l'écran, voir le chapitre « Modification de l'affichage CAO ». Pour des informations sur la configuration de la fenêtre d'affichage graphique, voir </w:t>
      </w:r>
      <w:r>
        <w:lastRenderedPageBreak/>
        <w:t>« Configuration CAO et graphique ». Pour des informations sur l'utilisation de la fenêtre d'affichage graphique, voir les rubriques ci-dessous.</w:t>
      </w:r>
    </w:p>
    <w:p w14:paraId="67434943" w14:textId="77777777" w:rsidR="004B0751" w:rsidRDefault="004B0751">
      <w:pPr>
        <w:divId w:val="1843428016"/>
        <w:rPr>
          <w:color w:val="000000"/>
        </w:rPr>
      </w:pPr>
      <w:r>
        <w:rPr>
          <w:color w:val="000000"/>
        </w:rPr>
        <w:t> </w:t>
      </w:r>
    </w:p>
    <w:p w14:paraId="1B5E8907" w14:textId="77777777" w:rsidR="004B0751" w:rsidRDefault="004B0751">
      <w:pPr>
        <w:jc w:val="right"/>
        <w:divId w:val="13930384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 d'état" \* MERGEFORMAT </w:instrText>
      </w:r>
      <w:r>
        <w:rPr>
          <w:rFonts w:ascii="Arial" w:hAnsi="Arial" w:cs="Arial"/>
          <w:color w:val="000000"/>
          <w:sz w:val="22"/>
          <w:szCs w:val="22"/>
        </w:rPr>
        <w:fldChar w:fldCharType="end"/>
      </w:r>
    </w:p>
    <w:p w14:paraId="14BB846C" w14:textId="77777777" w:rsidR="004B0751" w:rsidRDefault="004B0751">
      <w:pPr>
        <w:pStyle w:val="Heading2"/>
        <w:divId w:val="1970547402"/>
        <w:rPr>
          <w:rFonts w:asciiTheme="majorHAnsi" w:hAnsiTheme="majorHAnsi" w:cstheme="majorBidi"/>
          <w:color w:val="0F4761" w:themeColor="accent1" w:themeShade="BF"/>
          <w:sz w:val="32"/>
          <w:szCs w:val="32"/>
        </w:rPr>
      </w:pPr>
      <w:bookmarkStart w:id="64" w:name="03_user_topics_the_status_bar_ht_7239"/>
      <w:bookmarkStart w:id="65" w:name="_Toc227305835"/>
      <w:bookmarkEnd w:id="64"/>
      <w:r>
        <w:t>Barre d'état</w:t>
      </w:r>
      <w:bookmarkEnd w:id="65"/>
    </w:p>
    <w:p w14:paraId="78D3E385" w14:textId="11E391AE" w:rsidR="004B0751" w:rsidRDefault="00D704A1">
      <w:pPr>
        <w:pStyle w:val="figure"/>
        <w:keepNext/>
        <w:spacing w:before="60" w:after="225" w:afterAutospacing="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67DE1D7" wp14:editId="0A4B9D70">
            <wp:extent cx="3449955" cy="688772"/>
            <wp:effectExtent l="0" t="0" r="0" b="0"/>
            <wp:docPr id="17740456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045618" name=""/>
                    <pic:cNvPicPr/>
                  </pic:nvPicPr>
                  <pic:blipFill>
                    <a:blip r:embed="rId27">
                      <a:extLst>
                        <a:ext uri="{28A0092B-C50C-407E-A947-70E740481C1C}">
                          <a14:useLocalDpi xmlns:a14="http://schemas.microsoft.com/office/drawing/2010/main" val="0"/>
                        </a:ext>
                      </a:extLst>
                    </a:blip>
                    <a:stretch>
                      <a:fillRect/>
                    </a:stretch>
                  </pic:blipFill>
                  <pic:spPr>
                    <a:xfrm>
                      <a:off x="0" y="0"/>
                      <a:ext cx="3449955" cy="688772"/>
                    </a:xfrm>
                    <a:prstGeom prst="rect">
                      <a:avLst/>
                    </a:prstGeom>
                  </pic:spPr>
                </pic:pic>
              </a:graphicData>
            </a:graphic>
          </wp:inline>
        </w:drawing>
      </w:r>
    </w:p>
    <w:p w14:paraId="73CC5FAC" w14:textId="77777777" w:rsidR="004B0751" w:rsidRDefault="004B0751">
      <w:pPr>
        <w:pStyle w:val="BodyText"/>
        <w:divId w:val="1970547402"/>
      </w:pPr>
      <w:r>
        <w:t>La barre d'état affiche les informations suivantes :</w:t>
      </w:r>
    </w:p>
    <w:p w14:paraId="027F3B28" w14:textId="77777777" w:rsidR="004B0751" w:rsidRDefault="004B0751" w:rsidP="00C95EB9">
      <w:pPr>
        <w:pStyle w:val="BodyText"/>
        <w:numPr>
          <w:ilvl w:val="0"/>
          <w:numId w:val="28"/>
        </w:numPr>
        <w:tabs>
          <w:tab w:val="left" w:pos="720"/>
        </w:tabs>
        <w:spacing w:line="276" w:lineRule="auto"/>
        <w:divId w:val="1970547402"/>
      </w:pPr>
      <w:r>
        <w:rPr>
          <w:rStyle w:val="bold"/>
        </w:rPr>
        <w:t>Zone de message :</w:t>
      </w:r>
      <w:r>
        <w:t xml:space="preserve"> la zone la plus à gauche présente des instructions et d'autres informations sur la procédure ou la commande en cours.</w:t>
      </w:r>
    </w:p>
    <w:p w14:paraId="660D0FC6" w14:textId="77777777" w:rsidR="004B0751" w:rsidRDefault="004B0751" w:rsidP="00C95EB9">
      <w:pPr>
        <w:pStyle w:val="BodyText"/>
        <w:numPr>
          <w:ilvl w:val="0"/>
          <w:numId w:val="28"/>
        </w:numPr>
        <w:tabs>
          <w:tab w:val="left" w:pos="720"/>
        </w:tabs>
        <w:spacing w:line="276" w:lineRule="auto"/>
        <w:divId w:val="1970547402"/>
      </w:pPr>
      <w:r>
        <w:rPr>
          <w:rStyle w:val="bold"/>
        </w:rPr>
        <w:t>Zones X, Y et Z :</w:t>
      </w:r>
      <w:r>
        <w:t xml:space="preserve"> ces zones affichent la position X, Y et Z du palpeur. Il vous suffit de cliquer sur l'une des trois coordonnées dans la barre d'état pour ouvrir la boîte de dialogue </w:t>
      </w:r>
      <w:r>
        <w:rPr>
          <w:rStyle w:val="bold"/>
        </w:rPr>
        <w:t>Point de déplacement automatique</w:t>
      </w:r>
      <w:r>
        <w:t>. (Voir « Insertion d'une commande de point de déplacement » au chapitre « Insertion des commandes de déplacement » pour obtenir des informations complémentaires sur le point de déplacement CND.)</w:t>
      </w:r>
    </w:p>
    <w:p w14:paraId="1E22F926" w14:textId="77777777" w:rsidR="004B0751" w:rsidRDefault="004B0751" w:rsidP="00C95EB9">
      <w:pPr>
        <w:pStyle w:val="BodyText"/>
        <w:numPr>
          <w:ilvl w:val="0"/>
          <w:numId w:val="28"/>
        </w:numPr>
        <w:tabs>
          <w:tab w:val="left" w:pos="720"/>
        </w:tabs>
        <w:spacing w:line="276" w:lineRule="auto"/>
        <w:divId w:val="1970547402"/>
      </w:pPr>
      <w:r>
        <w:rPr>
          <w:rStyle w:val="bold"/>
        </w:rPr>
        <w:t>W :</w:t>
      </w:r>
      <w:r>
        <w:t xml:space="preserve"> angle de la table tournante.</w:t>
      </w:r>
    </w:p>
    <w:p w14:paraId="3EBCE598" w14:textId="77777777" w:rsidR="004B0751" w:rsidRDefault="004B0751" w:rsidP="00C95EB9">
      <w:pPr>
        <w:pStyle w:val="BodyText"/>
        <w:numPr>
          <w:ilvl w:val="0"/>
          <w:numId w:val="28"/>
        </w:numPr>
        <w:tabs>
          <w:tab w:val="left" w:pos="720"/>
        </w:tabs>
        <w:spacing w:line="276" w:lineRule="auto"/>
        <w:divId w:val="1970547402"/>
      </w:pPr>
      <w:r>
        <w:rPr>
          <w:rStyle w:val="bold"/>
        </w:rPr>
        <w:t>Zones A, B et C</w:t>
      </w:r>
      <w:r>
        <w:t> : ces zones montrent les angles de poignet A, B et C pour un palpeur avec un poignet à trois axes comme un palpeur CMS. Il se peut que votre palpeur à poignet ne prenne en charge que deux axes. Dans ce cas, cette partie de la barre d'état montre uniquement A et B.</w:t>
      </w:r>
    </w:p>
    <w:p w14:paraId="6FC0DA4C" w14:textId="77777777" w:rsidR="004B0751" w:rsidRDefault="004B0751" w:rsidP="00C95EB9">
      <w:pPr>
        <w:pStyle w:val="BodyText"/>
        <w:numPr>
          <w:ilvl w:val="0"/>
          <w:numId w:val="28"/>
        </w:numPr>
        <w:tabs>
          <w:tab w:val="left" w:pos="720"/>
        </w:tabs>
        <w:spacing w:line="276" w:lineRule="auto"/>
        <w:divId w:val="1970547402"/>
      </w:pPr>
      <w:r>
        <w:rPr>
          <w:rStyle w:val="bold"/>
        </w:rPr>
        <w:t>SD :</w:t>
      </w:r>
      <w:r>
        <w:t xml:space="preserve"> affiche l'écart type du dernier élément mesuré.</w:t>
      </w:r>
    </w:p>
    <w:p w14:paraId="54838CE5" w14:textId="77777777" w:rsidR="004B0751" w:rsidRDefault="004B0751" w:rsidP="00C95EB9">
      <w:pPr>
        <w:pStyle w:val="BodyText"/>
        <w:numPr>
          <w:ilvl w:val="0"/>
          <w:numId w:val="28"/>
        </w:numPr>
        <w:tabs>
          <w:tab w:val="left" w:pos="720"/>
        </w:tabs>
        <w:spacing w:line="276" w:lineRule="auto"/>
        <w:divId w:val="1970547402"/>
      </w:pPr>
      <w:r>
        <w:rPr>
          <w:rStyle w:val="bold"/>
        </w:rPr>
        <w:t># palpages :</w:t>
      </w:r>
      <w:r>
        <w:t xml:space="preserve"> affiche le nombre de palpages effectués.</w:t>
      </w:r>
    </w:p>
    <w:p w14:paraId="55C10DA0" w14:textId="77777777" w:rsidR="004B0751" w:rsidRDefault="004B0751" w:rsidP="00C95EB9">
      <w:pPr>
        <w:pStyle w:val="BodyText"/>
        <w:numPr>
          <w:ilvl w:val="0"/>
          <w:numId w:val="28"/>
        </w:numPr>
        <w:tabs>
          <w:tab w:val="left" w:pos="720"/>
        </w:tabs>
        <w:spacing w:line="276" w:lineRule="auto"/>
        <w:divId w:val="1970547402"/>
      </w:pPr>
      <w:r>
        <w:rPr>
          <w:rStyle w:val="bold"/>
        </w:rPr>
        <w:t>Pouces/MM :</w:t>
      </w:r>
      <w:r>
        <w:t xml:space="preserve"> affiche l'unité de mesure en vigueur dans la routine de mesure.</w:t>
      </w:r>
    </w:p>
    <w:p w14:paraId="6A348432" w14:textId="77777777" w:rsidR="004B0751" w:rsidRDefault="004B0751" w:rsidP="00C95EB9">
      <w:pPr>
        <w:pStyle w:val="BodyText"/>
        <w:numPr>
          <w:ilvl w:val="0"/>
          <w:numId w:val="28"/>
        </w:numPr>
        <w:tabs>
          <w:tab w:val="left" w:pos="720"/>
        </w:tabs>
        <w:spacing w:line="276" w:lineRule="auto"/>
        <w:divId w:val="1970547402"/>
      </w:pPr>
      <w:r>
        <w:rPr>
          <w:rStyle w:val="bold"/>
        </w:rPr>
        <w:t>Ligne :</w:t>
      </w:r>
      <w:r>
        <w:t xml:space="preserve"> indique le numéro de la ligne courante sur laquelle le curseur est situé dans le rapport de modification. </w:t>
      </w:r>
      <w:r>
        <w:rPr>
          <w:rStyle w:val="bold"/>
        </w:rPr>
        <w:t>Col :</w:t>
      </w:r>
      <w:r>
        <w:t xml:space="preserve"> ce texte indique le numéro de la colonne courante dans laquelle le curseur est situé dans le rapport de modification.</w:t>
      </w:r>
    </w:p>
    <w:p w14:paraId="7BC06088" w14:textId="77777777" w:rsidR="004B0751" w:rsidRDefault="004B0751">
      <w:pPr>
        <w:pStyle w:val="heading4b"/>
        <w:divId w:val="1970547402"/>
      </w:pPr>
      <w:r>
        <w:t>Manipulations de la barre d'état</w:t>
      </w:r>
    </w:p>
    <w:p w14:paraId="1E44309A" w14:textId="77777777" w:rsidR="004B0751" w:rsidRDefault="004B0751" w:rsidP="00C95EB9">
      <w:pPr>
        <w:pStyle w:val="BodyText"/>
        <w:numPr>
          <w:ilvl w:val="0"/>
          <w:numId w:val="29"/>
        </w:numPr>
        <w:tabs>
          <w:tab w:val="left" w:pos="720"/>
        </w:tabs>
        <w:spacing w:line="276" w:lineRule="auto"/>
        <w:divId w:val="1970547402"/>
      </w:pPr>
      <w:r>
        <w:t xml:space="preserve">Pour agrandir la taille de la barre d'état, sélectionnez </w:t>
      </w:r>
      <w:r>
        <w:rPr>
          <w:rStyle w:val="bold"/>
        </w:rPr>
        <w:t>Afficher | Barre d'état | Grande</w:t>
      </w:r>
      <w:r>
        <w:t xml:space="preserve">. En raison de sa taille augmentée, cette grande barre d'état montre uniquement les zones </w:t>
      </w:r>
      <w:r>
        <w:rPr>
          <w:rStyle w:val="bold"/>
        </w:rPr>
        <w:t>Message</w:t>
      </w:r>
      <w:r>
        <w:t xml:space="preserve">, </w:t>
      </w:r>
      <w:r>
        <w:rPr>
          <w:rStyle w:val="bold"/>
        </w:rPr>
        <w:t>XYZ</w:t>
      </w:r>
      <w:r>
        <w:t xml:space="preserve"> , </w:t>
      </w:r>
      <w:r>
        <w:rPr>
          <w:rStyle w:val="bold"/>
        </w:rPr>
        <w:t>SD</w:t>
      </w:r>
      <w:r>
        <w:t xml:space="preserve">, </w:t>
      </w:r>
      <w:r>
        <w:rPr>
          <w:rStyle w:val="bold"/>
        </w:rPr>
        <w:t>Nb de palpages</w:t>
      </w:r>
      <w:r>
        <w:t xml:space="preserve">, </w:t>
      </w:r>
      <w:r>
        <w:rPr>
          <w:rStyle w:val="bold"/>
        </w:rPr>
        <w:t>Ligne</w:t>
      </w:r>
      <w:r>
        <w:t xml:space="preserve"> et </w:t>
      </w:r>
      <w:r>
        <w:rPr>
          <w:rStyle w:val="bold"/>
        </w:rPr>
        <w:t>Col</w:t>
      </w:r>
      <w:r>
        <w:t>.</w:t>
      </w:r>
    </w:p>
    <w:p w14:paraId="39094CB4" w14:textId="77777777" w:rsidR="004B0751" w:rsidRDefault="004B0751" w:rsidP="00C95EB9">
      <w:pPr>
        <w:pStyle w:val="BodyText"/>
        <w:numPr>
          <w:ilvl w:val="0"/>
          <w:numId w:val="30"/>
        </w:numPr>
        <w:tabs>
          <w:tab w:val="left" w:pos="720"/>
        </w:tabs>
        <w:spacing w:line="276" w:lineRule="auto"/>
        <w:divId w:val="1970547402"/>
      </w:pPr>
      <w:r>
        <w:t xml:space="preserve">Pour restaurer la barre d'état à sa taille normale, sélectionnez </w:t>
      </w:r>
      <w:r>
        <w:rPr>
          <w:rStyle w:val="bold"/>
        </w:rPr>
        <w:t>Afficher | Barre d'état | Normal</w:t>
      </w:r>
      <w:r>
        <w:t>.</w:t>
      </w:r>
    </w:p>
    <w:p w14:paraId="34D0572E" w14:textId="77777777" w:rsidR="004B0751" w:rsidRDefault="004B0751" w:rsidP="00C95EB9">
      <w:pPr>
        <w:pStyle w:val="BodyText"/>
        <w:numPr>
          <w:ilvl w:val="0"/>
          <w:numId w:val="30"/>
        </w:numPr>
        <w:tabs>
          <w:tab w:val="left" w:pos="720"/>
        </w:tabs>
        <w:spacing w:line="276" w:lineRule="auto"/>
        <w:divId w:val="1970547402"/>
      </w:pPr>
      <w:r>
        <w:t xml:space="preserve">Pour afficher ou masquer la barre d'état, sélectionnez </w:t>
      </w:r>
      <w:r>
        <w:rPr>
          <w:rStyle w:val="bold"/>
        </w:rPr>
        <w:t>Afficher | Barre d'état | Masquer barre(s) d'état</w:t>
      </w:r>
      <w:r>
        <w:t>.</w:t>
      </w:r>
    </w:p>
    <w:p w14:paraId="37AD459F" w14:textId="77777777" w:rsidR="004B0751" w:rsidRDefault="004B0751">
      <w:pPr>
        <w:divId w:val="625816349"/>
        <w:rPr>
          <w:color w:val="000000"/>
        </w:rPr>
      </w:pPr>
      <w:r>
        <w:rPr>
          <w:color w:val="000000"/>
        </w:rPr>
        <w:t> </w:t>
      </w:r>
    </w:p>
    <w:p w14:paraId="0D54AA4C" w14:textId="77777777" w:rsidR="004B0751" w:rsidRDefault="004B0751">
      <w:pPr>
        <w:pStyle w:val="Heading2"/>
        <w:divId w:val="1970547402"/>
        <w:rPr>
          <w:color w:val="0F4761" w:themeColor="accent1" w:themeShade="BF"/>
        </w:rPr>
      </w:pPr>
      <w:bookmarkStart w:id="66" w:name="_Toc227305836"/>
      <w:r>
        <w:lastRenderedPageBreak/>
        <w:t>Description des boîtes de dialogue</w:t>
      </w:r>
      <w:bookmarkEnd w:id="66"/>
    </w:p>
    <w:bookmarkStart w:id="67" w:name="03_user_topics_dialog_box_descri_4305"/>
    <w:bookmarkEnd w:id="67"/>
    <w:p w14:paraId="0415EEAB" w14:textId="77777777" w:rsidR="004B0751" w:rsidRDefault="004B0751">
      <w:pPr>
        <w:pStyle w:val="BodyText"/>
        <w:divId w:val="1970547402"/>
      </w:pPr>
      <w:r>
        <w:fldChar w:fldCharType="begin"/>
      </w:r>
      <w:r>
        <w:instrText xml:space="preserve"> XE "Éléments construits:Description des boîtes de dialogue" \* MERGEFORMAT </w:instrText>
      </w:r>
      <w:r>
        <w:fldChar w:fldCharType="end"/>
      </w:r>
      <w:r>
        <w:t xml:space="preserve">Une boîte de dialogue présente des cases et des boutons (contrôles) que vous pouvez sélectionner pour indiquer à PC-DMIS comment exécuter une commande. Il arrive qu'une boîte de dialogue affiche des réglages par défaut présélectionnés qui, s'ils vous conviennent, peuvent être utilisés en l'état. Après avoir modifié une boîte de dialogue, cliquez sur </w:t>
      </w:r>
      <w:r>
        <w:rPr>
          <w:rStyle w:val="bold"/>
        </w:rPr>
        <w:t>OK</w:t>
      </w:r>
      <w:r>
        <w:t xml:space="preserve"> pour exécuter la commande. Pour annuler la commande et fermer la boîte de dialogue, cliquez sur le bouton </w:t>
      </w:r>
      <w:r>
        <w:rPr>
          <w:rStyle w:val="bold"/>
        </w:rPr>
        <w:t>Annuler</w:t>
      </w:r>
      <w:r>
        <w:t>.</w:t>
      </w:r>
    </w:p>
    <w:p w14:paraId="5871CD6B" w14:textId="77777777" w:rsidR="004B0751" w:rsidRDefault="004B0751">
      <w:pPr>
        <w:pStyle w:val="BodyText"/>
        <w:divId w:val="1970547402"/>
      </w:pPr>
      <w:r>
        <w:t xml:space="preserve">Les graphiques illustrent des éléments communs à la plupart des boîtes de dialogue de PC-DMIS. </w:t>
      </w:r>
    </w:p>
    <w:p w14:paraId="20E25DA9" w14:textId="205DF07C" w:rsidR="004B0751" w:rsidRDefault="00D704A1">
      <w:pPr>
        <w:pStyle w:val="Caption1"/>
        <w:divId w:val="1970547402"/>
      </w:pPr>
      <w:r>
        <w:rPr>
          <w:noProof/>
        </w:rPr>
        <w:drawing>
          <wp:inline distT="0" distB="0" distL="0" distR="0" wp14:anchorId="500DF748" wp14:editId="7351B371">
            <wp:extent cx="4448175" cy="3381375"/>
            <wp:effectExtent l="0" t="0" r="9525" b="9525"/>
            <wp:docPr id="86745935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459356" name=""/>
                    <pic:cNvPicPr/>
                  </pic:nvPicPr>
                  <pic:blipFill>
                    <a:blip r:embed="rId28">
                      <a:extLst>
                        <a:ext uri="{28A0092B-C50C-407E-A947-70E740481C1C}">
                          <a14:useLocalDpi xmlns:a14="http://schemas.microsoft.com/office/drawing/2010/main" val="0"/>
                        </a:ext>
                      </a:extLst>
                    </a:blip>
                    <a:stretch>
                      <a:fillRect/>
                    </a:stretch>
                  </pic:blipFill>
                  <pic:spPr>
                    <a:xfrm>
                      <a:off x="0" y="0"/>
                      <a:ext cx="4448175" cy="3381375"/>
                    </a:xfrm>
                    <a:prstGeom prst="rect">
                      <a:avLst/>
                    </a:prstGeom>
                  </pic:spPr>
                </pic:pic>
              </a:graphicData>
            </a:graphic>
          </wp:inline>
        </w:drawing>
      </w:r>
    </w:p>
    <w:p w14:paraId="272FE36E" w14:textId="77777777" w:rsidR="004B0751" w:rsidRDefault="004B0751">
      <w:pPr>
        <w:pStyle w:val="BodyText"/>
        <w:divId w:val="1970547402"/>
      </w:pPr>
      <w:r>
        <w:t> </w:t>
      </w:r>
    </w:p>
    <w:p w14:paraId="7334ADED" w14:textId="55546DF5" w:rsidR="004B0751" w:rsidRDefault="00D704A1">
      <w:pPr>
        <w:pStyle w:val="Caption1"/>
        <w:divId w:val="1970547402"/>
      </w:pPr>
      <w:r>
        <w:rPr>
          <w:noProof/>
        </w:rPr>
        <w:lastRenderedPageBreak/>
        <w:drawing>
          <wp:inline distT="0" distB="0" distL="0" distR="0" wp14:anchorId="4291870A" wp14:editId="6FE23D3E">
            <wp:extent cx="2781300" cy="3790950"/>
            <wp:effectExtent l="0" t="0" r="0" b="0"/>
            <wp:docPr id="174387347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873479" name=""/>
                    <pic:cNvPicPr/>
                  </pic:nvPicPr>
                  <pic:blipFill>
                    <a:blip r:embed="rId29">
                      <a:extLst>
                        <a:ext uri="{28A0092B-C50C-407E-A947-70E740481C1C}">
                          <a14:useLocalDpi xmlns:a14="http://schemas.microsoft.com/office/drawing/2010/main" val="0"/>
                        </a:ext>
                      </a:extLst>
                    </a:blip>
                    <a:stretch>
                      <a:fillRect/>
                    </a:stretch>
                  </pic:blipFill>
                  <pic:spPr>
                    <a:xfrm>
                      <a:off x="0" y="0"/>
                      <a:ext cx="2781300" cy="3790950"/>
                    </a:xfrm>
                    <a:prstGeom prst="rect">
                      <a:avLst/>
                    </a:prstGeom>
                  </pic:spPr>
                </pic:pic>
              </a:graphicData>
            </a:graphic>
          </wp:inline>
        </w:drawing>
      </w:r>
    </w:p>
    <w:p w14:paraId="47015B6D" w14:textId="77777777" w:rsidR="004B0751" w:rsidRDefault="004B0751">
      <w:pPr>
        <w:pStyle w:val="BodyText"/>
        <w:divId w:val="1970547402"/>
      </w:pPr>
      <w:r>
        <w:t xml:space="preserve">A - </w:t>
      </w:r>
      <w:hyperlink w:anchor="03_user_topics_edit_box_htm" w:history="1">
        <w:r>
          <w:rPr>
            <w:rStyle w:val="Hyperlink"/>
          </w:rPr>
          <w:t>Zones d'édition ou champs</w:t>
        </w:r>
      </w:hyperlink>
    </w:p>
    <w:p w14:paraId="1A1D4808" w14:textId="77777777" w:rsidR="004B0751" w:rsidRDefault="004B0751">
      <w:pPr>
        <w:pStyle w:val="BodyText"/>
        <w:divId w:val="1970547402"/>
      </w:pPr>
      <w:r>
        <w:t xml:space="preserve">B - </w:t>
      </w:r>
      <w:hyperlink w:anchor="03_user_topics_list_box_htm" w:history="1">
        <w:r>
          <w:rPr>
            <w:rStyle w:val="Hyperlink"/>
          </w:rPr>
          <w:t>Zones de liste</w:t>
        </w:r>
      </w:hyperlink>
      <w:r>
        <w:t xml:space="preserve"> </w:t>
      </w:r>
    </w:p>
    <w:p w14:paraId="70610FCE" w14:textId="77777777" w:rsidR="004B0751" w:rsidRDefault="004B0751">
      <w:pPr>
        <w:pStyle w:val="BodyText"/>
        <w:divId w:val="1970547402"/>
      </w:pPr>
      <w:r>
        <w:t xml:space="preserve">C - </w:t>
      </w:r>
      <w:hyperlink w:anchor="03_user_topics_drop-down_list_bo_2652" w:history="1">
        <w:r>
          <w:rPr>
            <w:rStyle w:val="Hyperlink"/>
          </w:rPr>
          <w:t>Zone de liste déroulante</w:t>
        </w:r>
      </w:hyperlink>
    </w:p>
    <w:p w14:paraId="56A834D1" w14:textId="77777777" w:rsidR="004B0751" w:rsidRDefault="004B0751">
      <w:pPr>
        <w:pStyle w:val="BodyText"/>
        <w:divId w:val="1970547402"/>
      </w:pPr>
      <w:r>
        <w:t xml:space="preserve">D - </w:t>
      </w:r>
      <w:hyperlink w:anchor="03_user_topics_check_boxes_htm" w:history="1">
        <w:r>
          <w:rPr>
            <w:rStyle w:val="Hyperlink"/>
          </w:rPr>
          <w:t>Cases à cocher</w:t>
        </w:r>
      </w:hyperlink>
    </w:p>
    <w:p w14:paraId="0DFF0DD2" w14:textId="77777777" w:rsidR="004B0751" w:rsidRDefault="004B0751">
      <w:pPr>
        <w:pStyle w:val="BodyText"/>
        <w:divId w:val="1970547402"/>
      </w:pPr>
      <w:r>
        <w:t xml:space="preserve">E - </w:t>
      </w:r>
      <w:hyperlink w:anchor="03_user_topics_command_buttons_h_4833" w:history="1">
        <w:r>
          <w:rPr>
            <w:rStyle w:val="Hyperlink"/>
          </w:rPr>
          <w:t>Boutons de commande</w:t>
        </w:r>
      </w:hyperlink>
    </w:p>
    <w:p w14:paraId="0CC1E73E" w14:textId="77777777" w:rsidR="004B0751" w:rsidRDefault="004B0751">
      <w:pPr>
        <w:pStyle w:val="BodyText"/>
        <w:divId w:val="1970547402"/>
      </w:pPr>
      <w:r>
        <w:t xml:space="preserve">F - </w:t>
      </w:r>
      <w:hyperlink w:anchor="03_user_topics_dialog_box_tabs_h_9010" w:history="1">
        <w:r>
          <w:rPr>
            <w:rStyle w:val="Hyperlink"/>
          </w:rPr>
          <w:t>Onglets</w:t>
        </w:r>
      </w:hyperlink>
    </w:p>
    <w:p w14:paraId="05D0E09C" w14:textId="77777777" w:rsidR="004B0751" w:rsidRDefault="004B0751">
      <w:pPr>
        <w:pStyle w:val="Heading3"/>
        <w:divId w:val="1970547402"/>
      </w:pPr>
      <w:bookmarkStart w:id="68" w:name="_Toc227305837"/>
      <w:r>
        <w:t>Zone d'édition</w:t>
      </w:r>
      <w:bookmarkEnd w:id="68"/>
    </w:p>
    <w:p w14:paraId="39458528" w14:textId="77777777" w:rsidR="004B0751" w:rsidRDefault="004B0751">
      <w:pPr>
        <w:jc w:val="right"/>
        <w:divId w:val="5595635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"Modifier:Zone" \* MERGEFORMAT </w:instrText>
      </w:r>
      <w:r>
        <w:rPr>
          <w:rFonts w:ascii="Arial" w:hAnsi="Arial" w:cs="Arial"/>
          <w:color w:val="000000"/>
          <w:sz w:val="22"/>
          <w:szCs w:val="22"/>
        </w:rPr>
        <w:fldChar w:fldCharType="end"/>
      </w:r>
    </w:p>
    <w:p w14:paraId="3B122A1F" w14:textId="77777777" w:rsidR="004B0751" w:rsidRDefault="004B0751">
      <w:pPr>
        <w:pStyle w:val="BodyText"/>
        <w:divId w:val="1970547402"/>
      </w:pPr>
      <w:bookmarkStart w:id="69" w:name="03_user_topics_edit_box_htm"/>
      <w:bookmarkEnd w:id="69"/>
      <w:r>
        <w:t>La zone d'édition vous permet d'entrer les valeurs ou noms de votre choix. Dans cette documentation, les zones d'édition sont simplement appelées « zones ». Les zones d'édition communes à de nombreuses boîtes de dialogue de PC-DMIS sont répertoriées ci-dessous :</w:t>
      </w:r>
    </w:p>
    <w:p w14:paraId="42E6B1E4" w14:textId="77777777" w:rsidR="004B0751" w:rsidRDefault="004B0751">
      <w:pPr>
        <w:divId w:val="1064061880"/>
        <w:rPr>
          <w:color w:val="000000"/>
        </w:rPr>
      </w:pPr>
      <w:r>
        <w:rPr>
          <w:color w:val="000000"/>
        </w:rPr>
        <w:t> </w:t>
      </w:r>
    </w:p>
    <w:p w14:paraId="27434E5F" w14:textId="77777777" w:rsidR="004B0751" w:rsidRDefault="004B0751">
      <w:pPr>
        <w:jc w:val="right"/>
        <w:divId w:val="105107719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"Cotation d'éléments:ID=[Élément]"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"ID=[Élément]" \* MERGEFORMAT </w:instrText>
      </w:r>
      <w:r>
        <w:rPr>
          <w:rFonts w:ascii="Arial" w:hAnsi="Arial" w:cs="Arial"/>
          <w:color w:val="000000"/>
          <w:sz w:val="22"/>
          <w:szCs w:val="22"/>
        </w:rPr>
        <w:fldChar w:fldCharType="end"/>
      </w:r>
    </w:p>
    <w:p w14:paraId="5C22647B" w14:textId="77777777" w:rsidR="004B0751" w:rsidRDefault="004B0751">
      <w:pPr>
        <w:pStyle w:val="Heading4"/>
        <w:divId w:val="1970547402"/>
        <w:rPr>
          <w:rFonts w:asciiTheme="minorHAnsi" w:hAnsiTheme="minorHAnsi" w:cstheme="majorBidi"/>
          <w:color w:val="0F4761" w:themeColor="accent1" w:themeShade="BF"/>
          <w:sz w:val="20"/>
          <w:szCs w:val="20"/>
        </w:rPr>
      </w:pPr>
      <w:bookmarkStart w:id="70" w:name="03_user_topics_id_feature_htm"/>
      <w:bookmarkEnd w:id="70"/>
      <w:r>
        <w:t>ID= [Élément]</w:t>
      </w:r>
    </w:p>
    <w:p w14:paraId="2E75B7F3" w14:textId="62368BA1" w:rsidR="004B0751" w:rsidRDefault="00D704A1">
      <w:pPr>
        <w:pStyle w:val="figure"/>
        <w:keepNext/>
        <w:spacing w:before="60" w:after="225" w:afterAutospacing="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4238266" wp14:editId="6791DF75">
            <wp:extent cx="1314450" cy="257175"/>
            <wp:effectExtent l="0" t="0" r="0" b="9525"/>
            <wp:docPr id="7144250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25063" name=""/>
                    <pic:cNvPicPr/>
                  </pic:nvPicPr>
                  <pic:blipFill>
                    <a:blip r:embed="rId30">
                      <a:extLst>
                        <a:ext uri="{28A0092B-C50C-407E-A947-70E740481C1C}">
                          <a14:useLocalDpi xmlns:a14="http://schemas.microsoft.com/office/drawing/2010/main" val="0"/>
                        </a:ext>
                      </a:extLst>
                    </a:blip>
                    <a:stretch>
                      <a:fillRect/>
                    </a:stretch>
                  </pic:blipFill>
                  <pic:spPr>
                    <a:xfrm>
                      <a:off x="0" y="0"/>
                      <a:ext cx="1314450" cy="257175"/>
                    </a:xfrm>
                    <a:prstGeom prst="rect">
                      <a:avLst/>
                    </a:prstGeom>
                  </pic:spPr>
                </pic:pic>
              </a:graphicData>
            </a:graphic>
          </wp:inline>
        </w:drawing>
      </w:r>
    </w:p>
    <w:p w14:paraId="751EA304" w14:textId="77777777" w:rsidR="004B0751" w:rsidRDefault="004B0751">
      <w:pPr>
        <w:pStyle w:val="BodyText"/>
        <w:divId w:val="1970547402"/>
      </w:pPr>
      <w:r>
        <w:t>Cette zone indique l'identification/le nom d'élément ou de dimension correspondant aux éléments ou aux dimensions à créer.</w:t>
      </w:r>
    </w:p>
    <w:p w14:paraId="3360C412" w14:textId="77777777" w:rsidR="004B0751" w:rsidRDefault="004B0751">
      <w:pPr>
        <w:pStyle w:val="BodyText"/>
        <w:divId w:val="1970547402"/>
      </w:pPr>
      <w:r>
        <w:lastRenderedPageBreak/>
        <w:t>Pour modifier l'ID :</w:t>
      </w:r>
    </w:p>
    <w:p w14:paraId="224EA482" w14:textId="77777777" w:rsidR="004B0751" w:rsidRDefault="004B0751" w:rsidP="00C95EB9">
      <w:pPr>
        <w:pStyle w:val="BodyText"/>
        <w:numPr>
          <w:ilvl w:val="0"/>
          <w:numId w:val="31"/>
        </w:numPr>
        <w:tabs>
          <w:tab w:val="left" w:pos="720"/>
        </w:tabs>
        <w:spacing w:line="276" w:lineRule="auto"/>
        <w:divId w:val="1970547402"/>
      </w:pPr>
      <w:r>
        <w:t>Sélectionnez l'ID précédent.</w:t>
      </w:r>
    </w:p>
    <w:p w14:paraId="3E09CB05" w14:textId="77777777" w:rsidR="004B0751" w:rsidRDefault="004B0751" w:rsidP="00C95EB9">
      <w:pPr>
        <w:pStyle w:val="BodyText"/>
        <w:numPr>
          <w:ilvl w:val="0"/>
          <w:numId w:val="31"/>
        </w:numPr>
        <w:tabs>
          <w:tab w:val="left" w:pos="720"/>
        </w:tabs>
        <w:spacing w:line="276" w:lineRule="auto"/>
        <w:divId w:val="1970547402"/>
      </w:pPr>
      <w:r>
        <w:t>Tapez-en un autre.</w:t>
      </w:r>
    </w:p>
    <w:p w14:paraId="18BE56B6" w14:textId="77777777" w:rsidR="004B0751" w:rsidRDefault="004B0751" w:rsidP="00C95EB9">
      <w:pPr>
        <w:pStyle w:val="BodyText"/>
        <w:numPr>
          <w:ilvl w:val="0"/>
          <w:numId w:val="31"/>
        </w:numPr>
        <w:tabs>
          <w:tab w:val="left" w:pos="720"/>
        </w:tabs>
        <w:spacing w:line="276" w:lineRule="auto"/>
        <w:divId w:val="1970547402"/>
      </w:pPr>
      <w:r>
        <w:t>Appuyez sur la touche TAB.</w:t>
      </w:r>
    </w:p>
    <w:p w14:paraId="59113A10" w14:textId="77777777" w:rsidR="004B0751" w:rsidRDefault="004B0751">
      <w:pPr>
        <w:pStyle w:val="BodyText"/>
        <w:divId w:val="1970547402"/>
      </w:pPr>
      <w:r>
        <w:t>Pour un ID de dimension :</w:t>
      </w:r>
    </w:p>
    <w:p w14:paraId="04ED6FA0" w14:textId="77777777" w:rsidR="004B0751" w:rsidRDefault="004B0751" w:rsidP="00C95EB9">
      <w:pPr>
        <w:pStyle w:val="BodyText"/>
        <w:numPr>
          <w:ilvl w:val="0"/>
          <w:numId w:val="32"/>
        </w:numPr>
        <w:tabs>
          <w:tab w:val="left" w:pos="720"/>
        </w:tabs>
        <w:spacing w:line="276" w:lineRule="auto"/>
        <w:divId w:val="1970547402"/>
      </w:pPr>
      <w:r>
        <w:t>Vous pouvez réinitialiser le compteur de dimensions à la valeur de votre choix en changeant seulement la partie numérique de l'ID.</w:t>
      </w:r>
    </w:p>
    <w:p w14:paraId="23E0119D" w14:textId="77777777" w:rsidR="004B0751" w:rsidRDefault="004B0751" w:rsidP="00C95EB9">
      <w:pPr>
        <w:pStyle w:val="BodyText"/>
        <w:numPr>
          <w:ilvl w:val="0"/>
          <w:numId w:val="32"/>
        </w:numPr>
        <w:tabs>
          <w:tab w:val="left" w:pos="720"/>
        </w:tabs>
        <w:spacing w:line="276" w:lineRule="auto"/>
        <w:divId w:val="1970547402"/>
      </w:pPr>
      <w:r>
        <w:t xml:space="preserve">Vous pouvez modifier la partie texte de l'ID et la définir comme texte par défaut pour les dimensions suivantes. (Voir l'onglet </w:t>
      </w:r>
      <w:r>
        <w:rPr>
          <w:rStyle w:val="bold"/>
        </w:rPr>
        <w:t>Configuration d'ID</w:t>
      </w:r>
      <w:r>
        <w:t xml:space="preserve"> de la boîte de dialogue </w:t>
      </w:r>
      <w:r>
        <w:rPr>
          <w:rStyle w:val="bold"/>
        </w:rPr>
        <w:t>Options de configuration</w:t>
      </w:r>
      <w:r>
        <w:t xml:space="preserve"> au chapitre « Définition des préférences ».)</w:t>
      </w:r>
    </w:p>
    <w:p w14:paraId="66106842" w14:textId="77777777" w:rsidR="004B0751" w:rsidRDefault="004B0751">
      <w:pPr>
        <w:divId w:val="1640497562"/>
        <w:rPr>
          <w:color w:val="000000"/>
        </w:rPr>
      </w:pPr>
      <w:r>
        <w:rPr>
          <w:color w:val="000000"/>
        </w:rPr>
        <w:t> </w:t>
      </w:r>
    </w:p>
    <w:p w14:paraId="1E7C9CF9" w14:textId="77777777" w:rsidR="004B0751" w:rsidRDefault="004B0751">
      <w:pPr>
        <w:jc w:val="right"/>
        <w:divId w:val="126506983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"Rechercher:ID" \* MERGEFORMAT </w:instrText>
      </w:r>
      <w:r>
        <w:rPr>
          <w:rFonts w:ascii="Arial" w:hAnsi="Arial" w:cs="Arial"/>
          <w:color w:val="000000"/>
          <w:sz w:val="22"/>
          <w:szCs w:val="22"/>
        </w:rPr>
        <w:fldChar w:fldCharType="end"/>
      </w:r>
    </w:p>
    <w:p w14:paraId="2D9EACA3" w14:textId="77777777" w:rsidR="004B0751" w:rsidRDefault="004B0751">
      <w:pPr>
        <w:pStyle w:val="Heading4"/>
        <w:divId w:val="1970547402"/>
        <w:rPr>
          <w:rFonts w:asciiTheme="minorHAnsi" w:hAnsiTheme="minorHAnsi" w:cstheme="majorBidi"/>
          <w:color w:val="0F4761" w:themeColor="accent1" w:themeShade="BF"/>
          <w:sz w:val="20"/>
          <w:szCs w:val="20"/>
        </w:rPr>
      </w:pPr>
      <w:bookmarkStart w:id="71" w:name="03_user_topics_search_id_htm"/>
      <w:bookmarkEnd w:id="71"/>
      <w:r>
        <w:t>ID recherche</w:t>
      </w:r>
    </w:p>
    <w:p w14:paraId="3B51BB30" w14:textId="2367D39C" w:rsidR="004B0751" w:rsidRDefault="00D704A1">
      <w:pPr>
        <w:pStyle w:val="BodyText"/>
        <w:divId w:val="1970547402"/>
      </w:pPr>
      <w:r>
        <w:rPr>
          <w:noProof/>
        </w:rPr>
        <w:drawing>
          <wp:inline distT="0" distB="0" distL="0" distR="0" wp14:anchorId="7D460DEE" wp14:editId="2683A543">
            <wp:extent cx="1295400" cy="228600"/>
            <wp:effectExtent l="0" t="0" r="0" b="0"/>
            <wp:docPr id="193079096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790960" name=""/>
                    <pic:cNvPicPr/>
                  </pic:nvPicPr>
                  <pic:blipFill>
                    <a:blip r:embed="rId31">
                      <a:extLst>
                        <a:ext uri="{28A0092B-C50C-407E-A947-70E740481C1C}">
                          <a14:useLocalDpi xmlns:a14="http://schemas.microsoft.com/office/drawing/2010/main" val="0"/>
                        </a:ext>
                      </a:extLst>
                    </a:blip>
                    <a:stretch>
                      <a:fillRect/>
                    </a:stretch>
                  </pic:blipFill>
                  <pic:spPr>
                    <a:xfrm>
                      <a:off x="0" y="0"/>
                      <a:ext cx="1295400" cy="228600"/>
                    </a:xfrm>
                    <a:prstGeom prst="rect">
                      <a:avLst/>
                    </a:prstGeom>
                  </pic:spPr>
                </pic:pic>
              </a:graphicData>
            </a:graphic>
          </wp:inline>
        </w:drawing>
      </w:r>
    </w:p>
    <w:p w14:paraId="4986EF56" w14:textId="77777777" w:rsidR="004B0751" w:rsidRDefault="004B0751">
      <w:pPr>
        <w:pStyle w:val="BodyText"/>
        <w:divId w:val="1970547402"/>
      </w:pPr>
      <w:r>
        <w:t xml:space="preserve">Dans la zone </w:t>
      </w:r>
      <w:r>
        <w:rPr>
          <w:rStyle w:val="bold"/>
        </w:rPr>
        <w:t>Rechercher ID</w:t>
      </w:r>
      <w:r>
        <w:t xml:space="preserve"> vous pouvez entrer des ID d'éléments (ou de dimensions) à utiliser dans l'opération en cours. Vous pouvez utiliser cette zone pour effectuer une recherche à l'aide des options de recherche métacaractères. Les ID d'éléments ou de dimensions sont mis en surbrillance dans la zone </w:t>
      </w:r>
      <w:r>
        <w:rPr>
          <w:rStyle w:val="bold"/>
        </w:rPr>
        <w:t>Liste d'éléments</w:t>
      </w:r>
      <w:r>
        <w:t xml:space="preserve"> appropriée (ou la zone </w:t>
      </w:r>
      <w:r>
        <w:rPr>
          <w:rStyle w:val="bold"/>
        </w:rPr>
        <w:t>Liste des dimensions</w:t>
      </w:r>
      <w:r>
        <w:t>).</w:t>
      </w:r>
    </w:p>
    <w:p w14:paraId="58989A58" w14:textId="77777777" w:rsidR="004B0751" w:rsidRDefault="004B0751">
      <w:pPr>
        <w:pStyle w:val="BodyText"/>
        <w:divId w:val="1970547402"/>
      </w:pPr>
      <w:r>
        <w:t xml:space="preserve">Si vous entrez l'ID d'un élément dans la zone </w:t>
      </w:r>
      <w:r>
        <w:rPr>
          <w:rStyle w:val="bold"/>
        </w:rPr>
        <w:t>ID recherche</w:t>
      </w:r>
      <w:r>
        <w:t xml:space="preserve"> et appuyez sur la touche Entrée, PC-DMIS sélectionne cet élément dans la zone </w:t>
      </w:r>
      <w:r>
        <w:rPr>
          <w:rStyle w:val="bold"/>
        </w:rPr>
        <w:t>Liste d'éléments</w:t>
      </w:r>
      <w:r>
        <w:t xml:space="preserve"> ou </w:t>
      </w:r>
      <w:r>
        <w:rPr>
          <w:rStyle w:val="bold"/>
        </w:rPr>
        <w:t>Liste des dimensions</w:t>
      </w:r>
      <w:r>
        <w:t>.</w:t>
      </w:r>
    </w:p>
    <w:p w14:paraId="71661595" w14:textId="77777777" w:rsidR="004B0751" w:rsidRDefault="004B0751">
      <w:pPr>
        <w:divId w:val="973482034"/>
        <w:rPr>
          <w:color w:val="000000"/>
        </w:rPr>
      </w:pPr>
      <w:r>
        <w:rPr>
          <w:color w:val="000000"/>
        </w:rPr>
        <w:t> </w:t>
      </w:r>
    </w:p>
    <w:p w14:paraId="7456D961" w14:textId="77777777" w:rsidR="004B0751" w:rsidRDefault="004B0751">
      <w:pPr>
        <w:jc w:val="right"/>
        <w:divId w:val="163101106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"Sélectionner dernier #" \* MERGEFORMAT </w:instrText>
      </w:r>
      <w:r>
        <w:rPr>
          <w:rFonts w:ascii="Arial" w:hAnsi="Arial" w:cs="Arial"/>
          <w:color w:val="000000"/>
          <w:sz w:val="22"/>
          <w:szCs w:val="22"/>
        </w:rPr>
        <w:fldChar w:fldCharType="end"/>
      </w:r>
    </w:p>
    <w:p w14:paraId="42DE5FF0" w14:textId="77777777" w:rsidR="004B0751" w:rsidRDefault="004B0751">
      <w:pPr>
        <w:pStyle w:val="Heading4"/>
        <w:divId w:val="1970547402"/>
        <w:rPr>
          <w:rFonts w:asciiTheme="minorHAnsi" w:hAnsiTheme="minorHAnsi" w:cstheme="majorBidi"/>
          <w:color w:val="0F4761" w:themeColor="accent1" w:themeShade="BF"/>
          <w:sz w:val="20"/>
          <w:szCs w:val="20"/>
        </w:rPr>
      </w:pPr>
      <w:bookmarkStart w:id="72" w:name="03_user_topics_select_last_htm"/>
      <w:bookmarkEnd w:id="72"/>
      <w:r>
        <w:t>Sélectionner dernier #</w:t>
      </w:r>
    </w:p>
    <w:p w14:paraId="68136435" w14:textId="7D95CC99" w:rsidR="004B0751" w:rsidRDefault="00D704A1">
      <w:pPr>
        <w:pStyle w:val="BodyText"/>
        <w:divId w:val="1970547402"/>
      </w:pPr>
      <w:r>
        <w:rPr>
          <w:noProof/>
        </w:rPr>
        <w:drawing>
          <wp:inline distT="0" distB="0" distL="0" distR="0" wp14:anchorId="3D67C13E" wp14:editId="18F4ACCC">
            <wp:extent cx="1316990" cy="229042"/>
            <wp:effectExtent l="0" t="0" r="0" b="0"/>
            <wp:docPr id="21377030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03028" name=""/>
                    <pic:cNvPicPr/>
                  </pic:nvPicPr>
                  <pic:blipFill>
                    <a:blip r:embed="rId32">
                      <a:extLst>
                        <a:ext uri="{28A0092B-C50C-407E-A947-70E740481C1C}">
                          <a14:useLocalDpi xmlns:a14="http://schemas.microsoft.com/office/drawing/2010/main" val="0"/>
                        </a:ext>
                      </a:extLst>
                    </a:blip>
                    <a:stretch>
                      <a:fillRect/>
                    </a:stretch>
                  </pic:blipFill>
                  <pic:spPr>
                    <a:xfrm>
                      <a:off x="0" y="0"/>
                      <a:ext cx="1316990" cy="229042"/>
                    </a:xfrm>
                    <a:prstGeom prst="rect">
                      <a:avLst/>
                    </a:prstGeom>
                  </pic:spPr>
                </pic:pic>
              </a:graphicData>
            </a:graphic>
          </wp:inline>
        </w:drawing>
      </w:r>
    </w:p>
    <w:p w14:paraId="4AF84648" w14:textId="77777777" w:rsidR="004B0751" w:rsidRDefault="004B0751">
      <w:pPr>
        <w:pStyle w:val="BodyText"/>
        <w:divId w:val="1970547402"/>
      </w:pPr>
      <w:r>
        <w:t xml:space="preserve">Dans la zone </w:t>
      </w:r>
      <w:r>
        <w:rPr>
          <w:rStyle w:val="bold"/>
        </w:rPr>
        <w:t>Sél. dernier #</w:t>
      </w:r>
      <w:r>
        <w:t xml:space="preserve">, vous pouvez sélectionner le dernier élément d'une série d'éléments (ou de dimensions). Par exemple, pour sélectionner les quatre derniers éléments créés, entrez </w:t>
      </w:r>
      <w:r>
        <w:rPr>
          <w:rStyle w:val="bold"/>
        </w:rPr>
        <w:t>4</w:t>
      </w:r>
      <w:r>
        <w:t xml:space="preserve"> et appuyez sur la touche TAB. PC-DMIS met en surbrillance les éléments sélectionnés dans la zone </w:t>
      </w:r>
      <w:r>
        <w:rPr>
          <w:rStyle w:val="bold"/>
        </w:rPr>
        <w:t>Liste d'éléments</w:t>
      </w:r>
      <w:r>
        <w:t>.</w:t>
      </w:r>
    </w:p>
    <w:p w14:paraId="31AD09C1" w14:textId="77777777" w:rsidR="004B0751" w:rsidRDefault="004B0751">
      <w:pPr>
        <w:divId w:val="716976272"/>
        <w:rPr>
          <w:color w:val="000000"/>
        </w:rPr>
      </w:pPr>
      <w:r>
        <w:rPr>
          <w:color w:val="000000"/>
        </w:rPr>
        <w:t> </w:t>
      </w:r>
    </w:p>
    <w:p w14:paraId="565C0389" w14:textId="77777777" w:rsidR="004B0751" w:rsidRDefault="004B0751">
      <w:pPr>
        <w:pStyle w:val="Heading3"/>
        <w:divId w:val="1970547402"/>
        <w:rPr>
          <w:color w:val="0F4761" w:themeColor="accent1" w:themeShade="BF"/>
        </w:rPr>
      </w:pPr>
      <w:bookmarkStart w:id="73" w:name="_Toc227305838"/>
      <w:r>
        <w:t>Zone de liste</w:t>
      </w:r>
      <w:bookmarkEnd w:id="73"/>
    </w:p>
    <w:p w14:paraId="2300711E" w14:textId="77777777" w:rsidR="004B0751" w:rsidRDefault="004B0751">
      <w:pPr>
        <w:jc w:val="right"/>
        <w:divId w:val="62346041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 de liste" \* MERGEFORMAT </w:instrText>
      </w:r>
      <w:r>
        <w:rPr>
          <w:rFonts w:ascii="Arial" w:hAnsi="Arial" w:cs="Arial"/>
          <w:color w:val="000000"/>
          <w:sz w:val="22"/>
          <w:szCs w:val="22"/>
        </w:rPr>
        <w:fldChar w:fldCharType="end"/>
      </w:r>
    </w:p>
    <w:p w14:paraId="63005746" w14:textId="77777777" w:rsidR="004B0751" w:rsidRDefault="004B0751">
      <w:pPr>
        <w:pStyle w:val="BodyText"/>
        <w:divId w:val="1970547402"/>
      </w:pPr>
      <w:bookmarkStart w:id="74" w:name="03_user_topics_list_box_htm"/>
      <w:bookmarkEnd w:id="74"/>
      <w:r>
        <w:t>La zone de liste ressemble à la zone d'édition, à la différence près que vous ne pouvez pas changer les valeurs qui y figurent. Cette documentation fait référence aux zones de liste comme zone ou liste. Les listes communes à de nombreuses boîtes de dialogue de PC-DMIS sont répertoriées ci-dessous :</w:t>
      </w:r>
    </w:p>
    <w:p w14:paraId="1F210E4B" w14:textId="77777777" w:rsidR="004B0751" w:rsidRDefault="004B0751">
      <w:pPr>
        <w:divId w:val="48962740"/>
        <w:rPr>
          <w:color w:val="000000"/>
        </w:rPr>
      </w:pPr>
      <w:r>
        <w:rPr>
          <w:color w:val="000000"/>
        </w:rPr>
        <w:t> </w:t>
      </w:r>
    </w:p>
    <w:p w14:paraId="522E225F" w14:textId="77777777" w:rsidR="004B0751" w:rsidRDefault="004B0751">
      <w:pPr>
        <w:jc w:val="right"/>
        <w:divId w:val="166215574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"Éléments:Zone de liste"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"Zone Liste d'éléments" \* MERGEFORMAT </w:instrText>
      </w:r>
      <w:r>
        <w:rPr>
          <w:rFonts w:ascii="Arial" w:hAnsi="Arial" w:cs="Arial"/>
          <w:color w:val="000000"/>
          <w:sz w:val="22"/>
          <w:szCs w:val="22"/>
        </w:rPr>
        <w:fldChar w:fldCharType="end"/>
      </w:r>
    </w:p>
    <w:p w14:paraId="4EE96928" w14:textId="77777777" w:rsidR="004B0751" w:rsidRDefault="004B0751">
      <w:pPr>
        <w:pStyle w:val="Heading4"/>
        <w:divId w:val="1970547402"/>
        <w:rPr>
          <w:rFonts w:asciiTheme="minorHAnsi" w:hAnsiTheme="minorHAnsi" w:cstheme="majorBidi"/>
          <w:color w:val="0F4761" w:themeColor="accent1" w:themeShade="BF"/>
          <w:sz w:val="20"/>
          <w:szCs w:val="20"/>
        </w:rPr>
      </w:pPr>
      <w:bookmarkStart w:id="75" w:name="03_user_topics_feature_list_box__8999"/>
      <w:bookmarkEnd w:id="75"/>
      <w:r>
        <w:lastRenderedPageBreak/>
        <w:t>Zone Liste d'éléments</w:t>
      </w:r>
    </w:p>
    <w:p w14:paraId="6B740AC8" w14:textId="307EA1C1" w:rsidR="004B0751" w:rsidRDefault="00D704A1">
      <w:pPr>
        <w:pStyle w:val="figure"/>
        <w:keepNext/>
        <w:spacing w:before="60" w:after="225" w:afterAutospacing="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4CE2148" wp14:editId="7C890B2C">
            <wp:extent cx="1400175" cy="1981200"/>
            <wp:effectExtent l="0" t="0" r="9525" b="0"/>
            <wp:docPr id="130394969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949690" name=""/>
                    <pic:cNvPicPr/>
                  </pic:nvPicPr>
                  <pic:blipFill>
                    <a:blip r:embed="rId33">
                      <a:extLst>
                        <a:ext uri="{28A0092B-C50C-407E-A947-70E740481C1C}">
                          <a14:useLocalDpi xmlns:a14="http://schemas.microsoft.com/office/drawing/2010/main" val="0"/>
                        </a:ext>
                      </a:extLst>
                    </a:blip>
                    <a:stretch>
                      <a:fillRect/>
                    </a:stretch>
                  </pic:blipFill>
                  <pic:spPr>
                    <a:xfrm>
                      <a:off x="0" y="0"/>
                      <a:ext cx="1400175" cy="1981200"/>
                    </a:xfrm>
                    <a:prstGeom prst="rect">
                      <a:avLst/>
                    </a:prstGeom>
                  </pic:spPr>
                </pic:pic>
              </a:graphicData>
            </a:graphic>
          </wp:inline>
        </w:drawing>
      </w:r>
    </w:p>
    <w:p w14:paraId="5DCE8008" w14:textId="77777777" w:rsidR="004B0751" w:rsidRDefault="004B0751">
      <w:pPr>
        <w:pStyle w:val="Caption1"/>
        <w:divId w:val="1970547402"/>
      </w:pPr>
      <w:r>
        <w:t>Zone Liste d'éléments</w:t>
      </w:r>
    </w:p>
    <w:p w14:paraId="5612A9F7" w14:textId="77777777" w:rsidR="004B0751" w:rsidRDefault="004B0751">
      <w:pPr>
        <w:pStyle w:val="BodyText"/>
        <w:divId w:val="1970547402"/>
      </w:pPr>
      <w:r>
        <w:t>Une zone de liste d'éléments affiche la liste de tous les éléments disponibles dans une routine de mesure. PC-DMIS se sert des éléments sélectionnés pour définir les alignements, construire de nouveaux éléments, créer des dimensions et exécuter d'autres tâches. Vous pouvez sélectionner des éléments en suivant les instructions à la rubrique « Sélection d'éléments à l'aide de la fenêtre d'affichage graphique » au chapitre « Modification de l'affichage CAO ».</w:t>
      </w:r>
    </w:p>
    <w:p w14:paraId="250F5AA0" w14:textId="77777777" w:rsidR="004B0751" w:rsidRDefault="004B0751">
      <w:pPr>
        <w:pStyle w:val="hint-para"/>
        <w:shd w:val="clear" w:color="auto" w:fill="EEEEEE"/>
        <w:divId w:val="263653597"/>
      </w:pPr>
      <w:r>
        <w:t>Vous pouvez aussi utiliser la méthode de sélection de palpage pour sélectionner des entrées pour votre alignement, construction ou dimension. Pour des détails, voir « Méthode de sélection de palpage graphique ».</w:t>
      </w:r>
    </w:p>
    <w:p w14:paraId="59146332" w14:textId="77777777" w:rsidR="004B0751" w:rsidRDefault="004B0751">
      <w:pPr>
        <w:pStyle w:val="hint-para"/>
        <w:shd w:val="clear" w:color="auto" w:fill="EEEEEE"/>
        <w:divId w:val="263653597"/>
      </w:pPr>
      <w:r>
        <w:t>Vous pouvez ajouter de nouveaux éléments quand la boîte de dialogue est ouverte à l'aide de la fonctionnalité QuickFeature. PC-DMIS sélectionne les éléments dans la liste quans vous les créez. Pour plus d'informations sur la création d'éléments rapides, voir la rubrique « Création d'éléments rapides » au chapitre « Création d'éléments automatiques » dans la documentation PC-DMIS Core.</w:t>
      </w:r>
    </w:p>
    <w:p w14:paraId="7E2E6268" w14:textId="77777777" w:rsidR="004B0751" w:rsidRDefault="004B0751">
      <w:pPr>
        <w:pStyle w:val="BodyText"/>
        <w:divId w:val="1970547402"/>
      </w:pPr>
      <w:r>
        <w:t>Un élément affiché en rouge avec un symbole d'astérisque (*) à sa gauche représente un élément ignoré pendant l'exécution de la routine de mesure.</w:t>
      </w:r>
    </w:p>
    <w:p w14:paraId="5482298A" w14:textId="77777777" w:rsidR="004B0751" w:rsidRDefault="004B0751">
      <w:pPr>
        <w:pStyle w:val="hint"/>
        <w:spacing w:before="0" w:beforeAutospacing="0" w:after="0" w:afterAutospacing="0"/>
        <w:divId w:val="588271411"/>
        <w:rPr>
          <w:rFonts w:ascii="Times New Roman" w:eastAsiaTheme="minorHAnsi" w:hAnsi="Times New Roman" w:cs="Times New Roman"/>
        </w:rPr>
      </w:pPr>
      <w:r>
        <w:rPr>
          <w:rFonts w:ascii="Times New Roman" w:eastAsiaTheme="minorHAnsi" w:hAnsi="Times New Roman" w:cs="Times New Roman"/>
        </w:rPr>
        <w:t>Pour des détails sur la façon dont PC-DMIS signale les dimensions utilisant des éléments ignorés lors de l'exécution, voir la rubrique « Rapport d'une dimension utilisant un élément ignoré lors de l'exécution » dans cette documentation.</w:t>
      </w:r>
    </w:p>
    <w:p w14:paraId="2080736B" w14:textId="77777777" w:rsidR="004B0751" w:rsidRDefault="004B0751">
      <w:pPr>
        <w:pStyle w:val="BodyText"/>
        <w:divId w:val="1970547402"/>
      </w:pPr>
      <w:r>
        <w:t xml:space="preserve">Vous pouvez désélectionner des éléments sélectionnés (mis en évidence) à l'aide des boutons </w:t>
      </w:r>
      <w:r>
        <w:rPr>
          <w:rStyle w:val="bold"/>
        </w:rPr>
        <w:t>Effacer</w:t>
      </w:r>
      <w:r>
        <w:t xml:space="preserve"> et </w:t>
      </w:r>
      <w:r>
        <w:rPr>
          <w:rStyle w:val="bold"/>
        </w:rPr>
        <w:t>Effacer la liste</w:t>
      </w:r>
      <w:r>
        <w:t>.</w:t>
      </w:r>
    </w:p>
    <w:p w14:paraId="7AD89301" w14:textId="77777777" w:rsidR="004B0751" w:rsidRDefault="004B0751">
      <w:pPr>
        <w:pStyle w:val="BodyText"/>
        <w:divId w:val="1970547402"/>
      </w:pPr>
      <w:r>
        <w:t>Si vous associez une routine de mesure externe (voir « Association d'une routine de mesure externe » au chapitre « Ajout d'éléments externes »), PC-DMIS indique aussi la variable (ou pointeur) utilisée pour faire référence à cette routine de mesure. Un signe plus (+) apparaît à gauche du pointeur. Cliquez dessus pour développer ou réduire une vue de tous les éléments de la routine de mesure jointe.</w:t>
      </w:r>
    </w:p>
    <w:p w14:paraId="618C83F9" w14:textId="77777777" w:rsidR="004B0751" w:rsidRDefault="004B0751">
      <w:pPr>
        <w:pStyle w:val="heading4b"/>
        <w:divId w:val="1970547402"/>
      </w:pPr>
      <w:r>
        <w:t>Tri des éléments</w:t>
      </w:r>
    </w:p>
    <w:p w14:paraId="66AFD5F9" w14:textId="77777777" w:rsidR="004B0751" w:rsidRDefault="004B0751">
      <w:pPr>
        <w:pStyle w:val="BodyText"/>
        <w:divId w:val="1970547402"/>
      </w:pPr>
      <w:r>
        <w:t xml:space="preserve">Si vous cliquez sur la flèche déroulante située en haut de la zone </w:t>
      </w:r>
      <w:r>
        <w:rPr>
          <w:rStyle w:val="bold"/>
        </w:rPr>
        <w:t>Liste d'éléments</w:t>
      </w:r>
      <w:r>
        <w:t xml:space="preserve"> les diverses méthodes de tri disponibles s'affichent comme ci-dessous.</w:t>
      </w:r>
    </w:p>
    <w:p w14:paraId="02B0AE97" w14:textId="58D24625" w:rsidR="004B0751" w:rsidRDefault="00D704A1">
      <w:pPr>
        <w:pStyle w:val="figure"/>
        <w:keepNext/>
        <w:spacing w:before="60" w:after="225" w:afterAutospacing="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5C5BDC20" wp14:editId="0812EB1C">
            <wp:extent cx="1247775" cy="895350"/>
            <wp:effectExtent l="0" t="0" r="9525" b="0"/>
            <wp:docPr id="72502199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021995" name=""/>
                    <pic:cNvPicPr/>
                  </pic:nvPicPr>
                  <pic:blipFill>
                    <a:blip r:embed="rId34">
                      <a:extLst>
                        <a:ext uri="{28A0092B-C50C-407E-A947-70E740481C1C}">
                          <a14:useLocalDpi xmlns:a14="http://schemas.microsoft.com/office/drawing/2010/main" val="0"/>
                        </a:ext>
                      </a:extLst>
                    </a:blip>
                    <a:stretch>
                      <a:fillRect/>
                    </a:stretch>
                  </pic:blipFill>
                  <pic:spPr>
                    <a:xfrm>
                      <a:off x="0" y="0"/>
                      <a:ext cx="1247775" cy="895350"/>
                    </a:xfrm>
                    <a:prstGeom prst="rect">
                      <a:avLst/>
                    </a:prstGeom>
                  </pic:spPr>
                </pic:pic>
              </a:graphicData>
            </a:graphic>
          </wp:inline>
        </w:drawing>
      </w:r>
    </w:p>
    <w:p w14:paraId="4F26975E" w14:textId="77777777" w:rsidR="004B0751" w:rsidRDefault="004B0751">
      <w:pPr>
        <w:pStyle w:val="Caption1"/>
        <w:divId w:val="1970547402"/>
      </w:pPr>
      <w:r>
        <w:t>Menu de tri de liste d'éléments</w:t>
      </w:r>
    </w:p>
    <w:p w14:paraId="1689DA0E" w14:textId="77777777" w:rsidR="004B0751" w:rsidRDefault="004B0751">
      <w:pPr>
        <w:pStyle w:val="BodyText"/>
        <w:divId w:val="1970547402"/>
      </w:pPr>
      <w:r>
        <w:t xml:space="preserve">Une fois la sélection faite, la liste est automatiquement triée en fonction de l'option choisie. Quand les nouveaux éléments sont ajoutés à la liste, si vous cliquez sur le bouton </w:t>
      </w:r>
      <w:r>
        <w:rPr>
          <w:rStyle w:val="bold"/>
        </w:rPr>
        <w:t>Trier</w:t>
      </w:r>
      <w:r>
        <w:t>, la liste faite en fonction des options de tri actuelles indiquées sur le bouton, sera retriée. Si vous cliquez à nouveau sur le bouton, la liste sera triée à l'envers tel que montré par la flèche ascendante ou descendante située à droite de la méthode de tri affichée.</w:t>
      </w:r>
    </w:p>
    <w:p w14:paraId="417EFA97" w14:textId="77777777" w:rsidR="004B0751" w:rsidRDefault="004B0751">
      <w:pPr>
        <w:pStyle w:val="heading4b"/>
        <w:divId w:val="1970547402"/>
      </w:pPr>
      <w:r>
        <w:t>Options de tri définies</w:t>
      </w:r>
    </w:p>
    <w:p w14:paraId="3F6052D7" w14:textId="77777777" w:rsidR="004B0751" w:rsidRDefault="004B0751" w:rsidP="00C95EB9">
      <w:pPr>
        <w:pStyle w:val="BodyText"/>
        <w:numPr>
          <w:ilvl w:val="0"/>
          <w:numId w:val="33"/>
        </w:numPr>
        <w:tabs>
          <w:tab w:val="left" w:pos="720"/>
        </w:tabs>
        <w:spacing w:line="276" w:lineRule="auto"/>
        <w:divId w:val="1970547402"/>
      </w:pPr>
      <w:r>
        <w:rPr>
          <w:rStyle w:val="bold"/>
        </w:rPr>
        <w:t>ID</w:t>
      </w:r>
      <w:r>
        <w:t xml:space="preserve"> - Trie la liste alphabétiquement en fonction de l'ID d'élément.</w:t>
      </w:r>
    </w:p>
    <w:p w14:paraId="6D56CFBB" w14:textId="77777777" w:rsidR="004B0751" w:rsidRDefault="004B0751" w:rsidP="00C95EB9">
      <w:pPr>
        <w:pStyle w:val="BodyText"/>
        <w:numPr>
          <w:ilvl w:val="0"/>
          <w:numId w:val="33"/>
        </w:numPr>
        <w:tabs>
          <w:tab w:val="left" w:pos="720"/>
        </w:tabs>
        <w:spacing w:line="276" w:lineRule="auto"/>
        <w:divId w:val="1970547402"/>
      </w:pPr>
      <w:r>
        <w:rPr>
          <w:rStyle w:val="bold"/>
        </w:rPr>
        <w:t>Type</w:t>
      </w:r>
      <w:r>
        <w:t xml:space="preserve"> - Trie par type d'élément. Dans ce cas, l'ID d'élément est utilisé comme critère de tri secondaire.</w:t>
      </w:r>
    </w:p>
    <w:p w14:paraId="366C19AB" w14:textId="77777777" w:rsidR="004B0751" w:rsidRDefault="004B0751" w:rsidP="00C95EB9">
      <w:pPr>
        <w:pStyle w:val="BodyText"/>
        <w:numPr>
          <w:ilvl w:val="0"/>
          <w:numId w:val="33"/>
        </w:numPr>
        <w:tabs>
          <w:tab w:val="left" w:pos="720"/>
        </w:tabs>
        <w:spacing w:line="276" w:lineRule="auto"/>
        <w:divId w:val="1970547402"/>
      </w:pPr>
      <w:r>
        <w:rPr>
          <w:rStyle w:val="bold"/>
        </w:rPr>
        <w:t>Routine</w:t>
      </w:r>
      <w:r>
        <w:t xml:space="preserve"> - Trie la liste selon l'ordre dans lequel l'élément apparaît dans la routine de mesure.</w:t>
      </w:r>
    </w:p>
    <w:p w14:paraId="6C217BC7" w14:textId="77777777" w:rsidR="004B0751" w:rsidRDefault="004B0751" w:rsidP="00C95EB9">
      <w:pPr>
        <w:pStyle w:val="BodyText"/>
        <w:numPr>
          <w:ilvl w:val="0"/>
          <w:numId w:val="33"/>
        </w:numPr>
        <w:tabs>
          <w:tab w:val="left" w:pos="720"/>
        </w:tabs>
        <w:spacing w:line="276" w:lineRule="auto"/>
        <w:divId w:val="1970547402"/>
      </w:pPr>
      <w:r>
        <w:rPr>
          <w:rStyle w:val="bold"/>
        </w:rPr>
        <w:t>Fois</w:t>
      </w:r>
      <w:r>
        <w:t xml:space="preserve"> - Trie la liste en fonction du nombre de fois où les éléments ont été mesurés en dernier.</w:t>
      </w:r>
    </w:p>
    <w:p w14:paraId="5B966625" w14:textId="77777777" w:rsidR="004B0751" w:rsidRDefault="004B0751">
      <w:pPr>
        <w:divId w:val="1733505443"/>
        <w:rPr>
          <w:color w:val="000000"/>
        </w:rPr>
      </w:pPr>
      <w:r>
        <w:rPr>
          <w:color w:val="000000"/>
        </w:rPr>
        <w:t> </w:t>
      </w:r>
    </w:p>
    <w:p w14:paraId="33D9862A" w14:textId="77777777" w:rsidR="004B0751" w:rsidRDefault="004B0751">
      <w:pPr>
        <w:jc w:val="right"/>
        <w:divId w:val="205333895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"Dimension:Zone de liste"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"Cotation d'éléments:Zone de liste" \* MERGEFORMAT </w:instrText>
      </w:r>
      <w:r>
        <w:rPr>
          <w:rFonts w:ascii="Arial" w:hAnsi="Arial" w:cs="Arial"/>
          <w:color w:val="000000"/>
          <w:sz w:val="22"/>
          <w:szCs w:val="22"/>
        </w:rPr>
        <w:fldChar w:fldCharType="end"/>
      </w:r>
    </w:p>
    <w:p w14:paraId="3AFCC23D" w14:textId="77777777" w:rsidR="004B0751" w:rsidRDefault="004B0751">
      <w:pPr>
        <w:pStyle w:val="Heading4"/>
        <w:divId w:val="1970547402"/>
        <w:rPr>
          <w:rFonts w:asciiTheme="minorHAnsi" w:hAnsiTheme="minorHAnsi" w:cstheme="majorBidi"/>
          <w:color w:val="0F4761" w:themeColor="accent1" w:themeShade="BF"/>
          <w:sz w:val="20"/>
          <w:szCs w:val="20"/>
        </w:rPr>
      </w:pPr>
      <w:bookmarkStart w:id="76" w:name="03_user_topics_dimension_list_bo_822"/>
      <w:bookmarkEnd w:id="76"/>
      <w:r>
        <w:t>Zone Liste des dimensions</w:t>
      </w:r>
    </w:p>
    <w:p w14:paraId="0DB474DB" w14:textId="75BE7A94" w:rsidR="004B0751" w:rsidRDefault="00D704A1">
      <w:pPr>
        <w:pStyle w:val="BodyText"/>
        <w:divId w:val="1970547402"/>
      </w:pPr>
      <w:r>
        <w:rPr>
          <w:noProof/>
        </w:rPr>
        <w:drawing>
          <wp:inline distT="0" distB="0" distL="0" distR="0" wp14:anchorId="76B286E5" wp14:editId="2D9CDC5C">
            <wp:extent cx="1284605" cy="2007790"/>
            <wp:effectExtent l="0" t="0" r="0" b="0"/>
            <wp:docPr id="125152385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523857" name=""/>
                    <pic:cNvPicPr/>
                  </pic:nvPicPr>
                  <pic:blipFill>
                    <a:blip r:embed="rId35">
                      <a:extLst>
                        <a:ext uri="{28A0092B-C50C-407E-A947-70E740481C1C}">
                          <a14:useLocalDpi xmlns:a14="http://schemas.microsoft.com/office/drawing/2010/main" val="0"/>
                        </a:ext>
                      </a:extLst>
                    </a:blip>
                    <a:stretch>
                      <a:fillRect/>
                    </a:stretch>
                  </pic:blipFill>
                  <pic:spPr>
                    <a:xfrm>
                      <a:off x="0" y="0"/>
                      <a:ext cx="1284605" cy="2007790"/>
                    </a:xfrm>
                    <a:prstGeom prst="rect">
                      <a:avLst/>
                    </a:prstGeom>
                  </pic:spPr>
                </pic:pic>
              </a:graphicData>
            </a:graphic>
          </wp:inline>
        </w:drawing>
      </w:r>
    </w:p>
    <w:p w14:paraId="5EF3AF1A" w14:textId="77777777" w:rsidR="004B0751" w:rsidRDefault="004B0751">
      <w:pPr>
        <w:pStyle w:val="BodyText"/>
        <w:divId w:val="1970547402"/>
      </w:pPr>
      <w:r>
        <w:t xml:space="preserve">La zone </w:t>
      </w:r>
      <w:r>
        <w:rPr>
          <w:rStyle w:val="bold"/>
        </w:rPr>
        <w:t>Liste des dimensions</w:t>
      </w:r>
      <w:r>
        <w:t xml:space="preserve"> contient la liste de toutes les dimensions créées dans une routine de mesure. Vous pouvez modifier ou analyser une dimension en sélectionnant celle désirée dans la zone de liste puis les changements ou options souhaités dans la boîte de dialogue associée. Vous sélectionnez plusieurs dimensions à la fois en maintenant la touche Ctrl ou Maj enfoncée lorsque vous cliquez.</w:t>
      </w:r>
    </w:p>
    <w:p w14:paraId="45916577" w14:textId="77777777" w:rsidR="004B0751" w:rsidRDefault="004B0751">
      <w:pPr>
        <w:pStyle w:val="BodyText"/>
        <w:divId w:val="1970547402"/>
      </w:pPr>
      <w:r>
        <w:t>Dans la boîte de dialogue Modifier infos sur les dimensions, si une zone Infos sur les dimensions est déjà associée à la dimension, PC-DMIS affiche un symbole astérisque (*) en regard de l'ID de dimension dans la liste. Si les infos sur les dimensions sont masquées dans les vues en cours, il ajoute un symbole dièse (#) à côté de l'ID.</w:t>
      </w:r>
    </w:p>
    <w:p w14:paraId="75EE6B15" w14:textId="77777777" w:rsidR="004B0751" w:rsidRDefault="004B0751">
      <w:pPr>
        <w:pStyle w:val="BodyText"/>
        <w:divId w:val="1970547402"/>
      </w:pPr>
      <w:r>
        <w:t>Imaginez par exemple que vous avez une dimension d'arrondi nommée RND1 pour un cercle nommé CIR4. Si la dimension d'arrondi possède déjà une case INFODIM, mais que celle-ci était masquée dans toutes les vues de la fenêtre d'affichage graphique, l'ID dans la liste ressemble à ce qui suit :</w:t>
      </w:r>
    </w:p>
    <w:p w14:paraId="568EF133" w14:textId="37203E6B" w:rsidR="004B0751" w:rsidRDefault="00D704A1">
      <w:pPr>
        <w:pStyle w:val="figure"/>
        <w:keepNext/>
        <w:spacing w:before="60" w:after="225" w:afterAutospacing="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2CCAA7B0" wp14:editId="6BEE7C37">
            <wp:extent cx="1219200" cy="142875"/>
            <wp:effectExtent l="0" t="0" r="0" b="9525"/>
            <wp:docPr id="2091847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84721" name=""/>
                    <pic:cNvPicPr/>
                  </pic:nvPicPr>
                  <pic:blipFill>
                    <a:blip r:embed="rId36">
                      <a:extLst>
                        <a:ext uri="{28A0092B-C50C-407E-A947-70E740481C1C}">
                          <a14:useLocalDpi xmlns:a14="http://schemas.microsoft.com/office/drawing/2010/main" val="0"/>
                        </a:ext>
                      </a:extLst>
                    </a:blip>
                    <a:stretch>
                      <a:fillRect/>
                    </a:stretch>
                  </pic:blipFill>
                  <pic:spPr>
                    <a:xfrm>
                      <a:off x="0" y="0"/>
                      <a:ext cx="1219200" cy="142875"/>
                    </a:xfrm>
                    <a:prstGeom prst="rect">
                      <a:avLst/>
                    </a:prstGeom>
                  </pic:spPr>
                </pic:pic>
              </a:graphicData>
            </a:graphic>
          </wp:inline>
        </w:drawing>
      </w:r>
    </w:p>
    <w:p w14:paraId="44C81302" w14:textId="77777777" w:rsidR="004B0751" w:rsidRDefault="004B0751">
      <w:pPr>
        <w:pStyle w:val="Caption1"/>
        <w:divId w:val="1970547402"/>
      </w:pPr>
      <w:r>
        <w:t>Exemple montrant des symboles d'astérisque et de dièse</w:t>
      </w:r>
    </w:p>
    <w:p w14:paraId="4A8E19A1" w14:textId="77777777" w:rsidR="004B0751" w:rsidRDefault="004B0751">
      <w:pPr>
        <w:divId w:val="1958364431"/>
        <w:rPr>
          <w:color w:val="000000"/>
        </w:rPr>
      </w:pPr>
      <w:r>
        <w:rPr>
          <w:color w:val="000000"/>
        </w:rPr>
        <w:t> </w:t>
      </w:r>
    </w:p>
    <w:p w14:paraId="487A1087" w14:textId="77777777" w:rsidR="004B0751" w:rsidRDefault="004B0751">
      <w:pPr>
        <w:jc w:val="right"/>
        <w:divId w:val="5839543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"Cases à cocher" \* MERGEFORMAT </w:instrText>
      </w:r>
      <w:r>
        <w:rPr>
          <w:rFonts w:ascii="Arial" w:hAnsi="Arial" w:cs="Arial"/>
          <w:color w:val="000000"/>
          <w:sz w:val="22"/>
          <w:szCs w:val="22"/>
        </w:rPr>
        <w:fldChar w:fldCharType="end"/>
      </w:r>
    </w:p>
    <w:p w14:paraId="0DD8D91F"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77" w:name="03_user_topics_check_boxes_htm"/>
      <w:bookmarkStart w:id="78" w:name="_Toc227305839"/>
      <w:bookmarkEnd w:id="77"/>
      <w:r>
        <w:t>Cases à cocher</w:t>
      </w:r>
      <w:bookmarkEnd w:id="78"/>
    </w:p>
    <w:p w14:paraId="530E3814" w14:textId="77777777" w:rsidR="004B0751" w:rsidRDefault="004B0751">
      <w:pPr>
        <w:pStyle w:val="BodyText"/>
        <w:divId w:val="1970547402"/>
      </w:pPr>
      <w:r>
        <w:t>Une option est considérée comme « activée » lorsque la case est cochée. Vous pouvez cocher plusieurs cases. Vous pouvez cocher plusieurs cases.</w:t>
      </w:r>
    </w:p>
    <w:p w14:paraId="638A2B7C" w14:textId="77777777" w:rsidR="004B0751" w:rsidRDefault="004B0751">
      <w:pPr>
        <w:divId w:val="2023241007"/>
        <w:rPr>
          <w:color w:val="000000"/>
        </w:rPr>
      </w:pPr>
      <w:r>
        <w:rPr>
          <w:color w:val="000000"/>
        </w:rPr>
        <w:t> </w:t>
      </w:r>
    </w:p>
    <w:p w14:paraId="46B3142E" w14:textId="77777777" w:rsidR="004B0751" w:rsidRDefault="004B0751">
      <w:pPr>
        <w:jc w:val="right"/>
        <w:divId w:val="14749790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"Boutons de commande" \* MERGEFORMAT </w:instrText>
      </w:r>
      <w:r>
        <w:rPr>
          <w:rFonts w:ascii="Arial" w:hAnsi="Arial" w:cs="Arial"/>
          <w:color w:val="000000"/>
          <w:sz w:val="22"/>
          <w:szCs w:val="22"/>
        </w:rPr>
        <w:fldChar w:fldCharType="end"/>
      </w:r>
    </w:p>
    <w:p w14:paraId="5F1A0446" w14:textId="77777777" w:rsidR="004B0751" w:rsidRDefault="004B0751">
      <w:pPr>
        <w:pStyle w:val="BodyText"/>
        <w:divId w:val="1970547402"/>
      </w:pPr>
      <w:bookmarkStart w:id="79" w:name="03_user_topics_command_buttons_h_4833"/>
      <w:bookmarkEnd w:id="79"/>
      <w:r>
        <w:t>Les boutons de commande permettent de réaliser des actions. Les boutons de commande communs à la plupart des boîtes de dialogue de PC-DMIS sont répertoriés ci-après :</w:t>
      </w:r>
    </w:p>
    <w:p w14:paraId="0422C9ED" w14:textId="77777777" w:rsidR="004B0751" w:rsidRDefault="004B0751">
      <w:pPr>
        <w:pStyle w:val="BodyText"/>
        <w:ind w:left="600"/>
        <w:divId w:val="1970547402"/>
      </w:pPr>
      <w:r>
        <w:rPr>
          <w:rStyle w:val="bold"/>
        </w:rPr>
        <w:t>Appliquer</w:t>
      </w:r>
      <w:r>
        <w:t xml:space="preserve"> - Ce bouton applique vos sélections à la boîte de dialogue et la laisse ouverte pour des changements ultérieurs.</w:t>
      </w:r>
    </w:p>
    <w:p w14:paraId="45A92A11" w14:textId="77777777" w:rsidR="004B0751" w:rsidRDefault="004B0751">
      <w:pPr>
        <w:pStyle w:val="BodyText"/>
        <w:ind w:left="600"/>
        <w:divId w:val="1970547402"/>
      </w:pPr>
      <w:r>
        <w:rPr>
          <w:rStyle w:val="bold"/>
        </w:rPr>
        <w:t>OK</w:t>
      </w:r>
      <w:r>
        <w:t xml:space="preserve"> - Ce bouton enregistre, applique les changements et ferme la boîte de dialogue. Dans certaines boîtes de dialogue, il insère des commandes dans la fenêtre de modification.</w:t>
      </w:r>
    </w:p>
    <w:p w14:paraId="05BFA506" w14:textId="77777777" w:rsidR="004B0751" w:rsidRDefault="004B0751">
      <w:pPr>
        <w:pStyle w:val="BodyText"/>
        <w:ind w:left="600"/>
        <w:divId w:val="1970547402"/>
      </w:pPr>
      <w:r>
        <w:rPr>
          <w:rStyle w:val="bold"/>
        </w:rPr>
        <w:t>Annuler</w:t>
      </w:r>
      <w:r>
        <w:t xml:space="preserve"> - Ce bouton permet de fermer la boîte de dialogue sans enregistrer les modifications effectuées.</w:t>
      </w:r>
    </w:p>
    <w:p w14:paraId="242A784D" w14:textId="77777777" w:rsidR="004B0751" w:rsidRDefault="004B0751">
      <w:pPr>
        <w:pStyle w:val="BodyText"/>
        <w:ind w:left="600"/>
        <w:divId w:val="1970547402"/>
      </w:pPr>
      <w:r>
        <w:rPr>
          <w:rStyle w:val="bold"/>
        </w:rPr>
        <w:t>Supprimer</w:t>
      </w:r>
      <w:r>
        <w:t xml:space="preserve"> - Ce bouton supprime des éléments (éléments créés, dimensions, fichiers de palpeur, informations d'alignement, etc.) de certaines zones de liste. Dans la boîte de dialogue </w:t>
      </w:r>
      <w:r>
        <w:rPr>
          <w:rStyle w:val="bold"/>
        </w:rPr>
        <w:t>Supprimer CAO</w:t>
      </w:r>
      <w:r>
        <w:t xml:space="preserve">, le bouton de commande </w:t>
      </w:r>
      <w:r>
        <w:rPr>
          <w:rStyle w:val="bold"/>
        </w:rPr>
        <w:t>Supprimer</w:t>
      </w:r>
      <w:r>
        <w:t xml:space="preserve"> supprime les éléments nominaux sélectionnés. Pour plus d'informations, voir « Suppression de la CAO ».</w:t>
      </w:r>
    </w:p>
    <w:p w14:paraId="0C55E064" w14:textId="77777777" w:rsidR="004B0751" w:rsidRDefault="004B0751">
      <w:pPr>
        <w:pStyle w:val="BodyText"/>
        <w:ind w:left="600"/>
        <w:divId w:val="1970547402"/>
      </w:pPr>
      <w:r>
        <w:rPr>
          <w:rStyle w:val="bold"/>
        </w:rPr>
        <w:t>Dernier</w:t>
      </w:r>
      <w:r>
        <w:t xml:space="preserve"> - Ce bouton sélectionne le dernier élément de la zone de liste associée.</w:t>
      </w:r>
    </w:p>
    <w:p w14:paraId="558E1B91" w14:textId="77777777" w:rsidR="004B0751" w:rsidRDefault="004B0751">
      <w:pPr>
        <w:pStyle w:val="BodyText"/>
        <w:ind w:left="600"/>
        <w:divId w:val="1970547402"/>
      </w:pPr>
      <w:r>
        <w:rPr>
          <w:rStyle w:val="bold"/>
        </w:rPr>
        <w:t>Les 2 derniers</w:t>
      </w:r>
      <w:r>
        <w:t xml:space="preserve"> - Ce bouton sélectionne les deux derniers éléments de la zone de liste associée.</w:t>
      </w:r>
    </w:p>
    <w:p w14:paraId="47C46F34" w14:textId="77777777" w:rsidR="004B0751" w:rsidRDefault="004B0751">
      <w:pPr>
        <w:pStyle w:val="BodyText"/>
        <w:ind w:left="600"/>
        <w:divId w:val="1970547402"/>
      </w:pPr>
      <w:r>
        <w:rPr>
          <w:rStyle w:val="bold"/>
        </w:rPr>
        <w:t>Sélectionner tout</w:t>
      </w:r>
      <w:r>
        <w:t xml:space="preserve"> - Ce bouton sélectionne tous les éléments de la zone de liste associée.</w:t>
      </w:r>
    </w:p>
    <w:p w14:paraId="55EAFC73" w14:textId="77777777" w:rsidR="004B0751" w:rsidRDefault="004B0751">
      <w:pPr>
        <w:pStyle w:val="BodyText"/>
        <w:ind w:left="600"/>
        <w:divId w:val="1970547402"/>
      </w:pPr>
      <w:r>
        <w:rPr>
          <w:rStyle w:val="bold"/>
        </w:rPr>
        <w:t>Valeurs par défaut</w:t>
      </w:r>
      <w:r>
        <w:t xml:space="preserve"> - Ce bouton met à jour les valeurs par défaut de divers paramètres. Quand vous créez une routine de mesure, il établit comme valeurs par défaut toutes les modifications enregistrées.</w:t>
      </w:r>
    </w:p>
    <w:p w14:paraId="32E3AA76" w14:textId="77777777" w:rsidR="004B0751" w:rsidRDefault="004B0751">
      <w:pPr>
        <w:pStyle w:val="BodyText"/>
        <w:ind w:left="600"/>
        <w:divId w:val="1970547402"/>
      </w:pPr>
      <w:r>
        <w:t>Les valeurs par défaut sont stockées dans le fichier JSON. Vous pouvez mettre à jour ces paramètres à l'aide de la boîte de dialogue appropriée ou vous servir de l'</w:t>
      </w:r>
      <w:r>
        <w:rPr>
          <w:rStyle w:val="italic"/>
        </w:rPr>
        <w:t>éditeur de réglages PC-DMIS</w:t>
      </w:r>
      <w:r>
        <w:t xml:space="preserve"> pour modifier l'entrée de réglage. Cette application est incluse dans votre installation PC-DMIS. Pour plus d'informations, voir « Modification des entrées de réglages ».</w:t>
      </w:r>
    </w:p>
    <w:p w14:paraId="630F2CCF" w14:textId="77777777" w:rsidR="004B0751" w:rsidRDefault="004B0751" w:rsidP="00C95EB9">
      <w:pPr>
        <w:pStyle w:val="BodyText"/>
        <w:numPr>
          <w:ilvl w:val="0"/>
          <w:numId w:val="34"/>
        </w:numPr>
        <w:tabs>
          <w:tab w:val="clear" w:pos="720"/>
          <w:tab w:val="left" w:pos="1320"/>
        </w:tabs>
        <w:spacing w:line="276" w:lineRule="auto"/>
        <w:ind w:left="1320"/>
        <w:divId w:val="1970547402"/>
      </w:pPr>
      <w:r>
        <w:t xml:space="preserve">Si vous cliquez sur le bouton </w:t>
      </w:r>
      <w:r>
        <w:rPr>
          <w:rStyle w:val="bold"/>
        </w:rPr>
        <w:t>OK</w:t>
      </w:r>
      <w:r>
        <w:t xml:space="preserve"> mais pas sur le bouton </w:t>
      </w:r>
      <w:r>
        <w:rPr>
          <w:rStyle w:val="bold"/>
        </w:rPr>
        <w:t>Valeurs par défaut</w:t>
      </w:r>
      <w:r>
        <w:t>, les paramètres définis s'appliquent uniquement à la routine de mesure active et n'affectent pas les entrées.</w:t>
      </w:r>
    </w:p>
    <w:p w14:paraId="5836E707" w14:textId="77777777" w:rsidR="004B0751" w:rsidRDefault="004B0751" w:rsidP="00C95EB9">
      <w:pPr>
        <w:pStyle w:val="BodyText"/>
        <w:numPr>
          <w:ilvl w:val="0"/>
          <w:numId w:val="34"/>
        </w:numPr>
        <w:tabs>
          <w:tab w:val="clear" w:pos="720"/>
          <w:tab w:val="left" w:pos="1320"/>
        </w:tabs>
        <w:spacing w:line="276" w:lineRule="auto"/>
        <w:ind w:left="1320"/>
        <w:divId w:val="1970547402"/>
      </w:pPr>
      <w:r>
        <w:t xml:space="preserve">Si vous changez un paramètre et cliquez ensuite sur le bouton </w:t>
      </w:r>
      <w:r>
        <w:rPr>
          <w:rStyle w:val="bold"/>
        </w:rPr>
        <w:t>Valeurs par défaut</w:t>
      </w:r>
      <w:r>
        <w:t>, PC-DMIS met à jour les entrées afin de redéfinir la valeur par défaut avec l'entrée en cours.</w:t>
      </w:r>
    </w:p>
    <w:p w14:paraId="4D49CB9D" w14:textId="77777777" w:rsidR="004B0751" w:rsidRDefault="004B0751">
      <w:pPr>
        <w:pStyle w:val="BodyText"/>
        <w:ind w:left="600"/>
        <w:divId w:val="1970547402"/>
      </w:pPr>
      <w:r>
        <w:t xml:space="preserve">Le bouton </w:t>
      </w:r>
      <w:r>
        <w:rPr>
          <w:rStyle w:val="bold"/>
        </w:rPr>
        <w:t>Valeurs par défaut</w:t>
      </w:r>
      <w:r>
        <w:t xml:space="preserve"> permet de stocker et d'appliquer de nouvelles valeurs par défaut à des routines de mesure créées ultérieurement.</w:t>
      </w:r>
    </w:p>
    <w:p w14:paraId="2315183C" w14:textId="77777777" w:rsidR="004B0751" w:rsidRDefault="004B0751">
      <w:pPr>
        <w:pStyle w:val="BodyText"/>
        <w:ind w:left="600"/>
        <w:divId w:val="1970547402"/>
      </w:pPr>
      <w:r>
        <w:rPr>
          <w:rStyle w:val="bold"/>
        </w:rPr>
        <w:t>Rappel</w:t>
      </w:r>
      <w:r>
        <w:t xml:space="preserve"> - Ce bouton rétablit les paramètres usine d'origine si les valeurs d'origine n'ont pas été modifiées en cliquant sur le bouton </w:t>
      </w:r>
      <w:r>
        <w:rPr>
          <w:rStyle w:val="bold"/>
        </w:rPr>
        <w:t>Valeurs par défaut</w:t>
      </w:r>
      <w:r>
        <w:t>. Dans ce cas, PC-DMIS renvoie les valeurs stockées dans le fichier JSON.</w:t>
      </w:r>
    </w:p>
    <w:p w14:paraId="7B4F733C" w14:textId="77777777" w:rsidR="004B0751" w:rsidRDefault="004B0751">
      <w:pPr>
        <w:pStyle w:val="BodyText"/>
        <w:ind w:left="600"/>
        <w:divId w:val="1970547402"/>
      </w:pPr>
      <w:r>
        <w:t xml:space="preserve">Pour en savoir plus sur l'utilisation de la boîte de dialogue </w:t>
      </w:r>
      <w:r>
        <w:rPr>
          <w:rStyle w:val="bold"/>
        </w:rPr>
        <w:t>Options MMT</w:t>
      </w:r>
      <w:r>
        <w:t>, afin de restaurer des paramètres usine d'origine en les lisant depuis le contrôleur, voir « Configuration de l'interface de la MMT » au chapitre « Définition des préférences ».</w:t>
      </w:r>
    </w:p>
    <w:p w14:paraId="3204C2E7" w14:textId="77777777" w:rsidR="004B0751" w:rsidRDefault="004B0751">
      <w:pPr>
        <w:pStyle w:val="BodyText"/>
        <w:ind w:left="600"/>
        <w:divId w:val="1970547402"/>
      </w:pPr>
      <w:r>
        <w:rPr>
          <w:rStyle w:val="bold"/>
        </w:rPr>
        <w:lastRenderedPageBreak/>
        <w:t>Créer</w:t>
      </w:r>
      <w:r>
        <w:t xml:space="preserve"> - Ce bouton applique les modifications apportées dans certaines boîtes de dialogue et crée des éléments, des dimensions, des scannings, etc. Il les place ensuite dans la fenêtre de modification et dans la fenêtre d'affichage graphique.</w:t>
      </w:r>
    </w:p>
    <w:p w14:paraId="7BB5E65D" w14:textId="77777777" w:rsidR="004B0751" w:rsidRDefault="004B0751">
      <w:pPr>
        <w:pStyle w:val="BodyText"/>
        <w:ind w:left="600"/>
        <w:divId w:val="1970547402"/>
      </w:pPr>
      <w:r>
        <w:t xml:space="preserve">Le bouton </w:t>
      </w:r>
      <w:r>
        <w:rPr>
          <w:rStyle w:val="bold"/>
        </w:rPr>
        <w:t>Créer</w:t>
      </w:r>
      <w:r>
        <w:t xml:space="preserve"> ne ferme pas la boîte de dialogue. Pour la fermer, cliquez sur le bouton </w:t>
      </w:r>
      <w:r>
        <w:rPr>
          <w:rStyle w:val="bold"/>
        </w:rPr>
        <w:t>Fermer</w:t>
      </w:r>
      <w:r>
        <w:t>.</w:t>
      </w:r>
    </w:p>
    <w:p w14:paraId="0C5384CF" w14:textId="77777777" w:rsidR="004B0751" w:rsidRDefault="004B0751">
      <w:pPr>
        <w:pStyle w:val="BodyText"/>
        <w:ind w:left="600"/>
        <w:divId w:val="1970547402"/>
      </w:pPr>
      <w:r>
        <w:rPr>
          <w:rStyle w:val="bold"/>
        </w:rPr>
        <w:t>Fermer</w:t>
      </w:r>
      <w:r>
        <w:t xml:space="preserve"> - Ce bouton ferme la boîte de dialogue. Les boutons </w:t>
      </w:r>
      <w:r>
        <w:rPr>
          <w:rStyle w:val="bold"/>
        </w:rPr>
        <w:t>OK,</w:t>
      </w:r>
      <w:r>
        <w:t xml:space="preserve"> </w:t>
      </w:r>
      <w:r>
        <w:rPr>
          <w:rStyle w:val="bold"/>
        </w:rPr>
        <w:t>Appliquer</w:t>
      </w:r>
      <w:r>
        <w:t xml:space="preserve"> et </w:t>
      </w:r>
      <w:r>
        <w:rPr>
          <w:rStyle w:val="bold"/>
        </w:rPr>
        <w:t>Créer</w:t>
      </w:r>
      <w:r>
        <w:t xml:space="preserve"> ne la ferment pas automatiquement certaines boîtes de dialogue (où vous pouvez sélectionner d'autres options).</w:t>
      </w:r>
    </w:p>
    <w:p w14:paraId="7B1AB8F6" w14:textId="77777777" w:rsidR="004B0751" w:rsidRDefault="004B0751">
      <w:pPr>
        <w:pStyle w:val="BodyText"/>
        <w:ind w:left="600"/>
        <w:divId w:val="1970547402"/>
      </w:pPr>
      <w:r>
        <w:rPr>
          <w:rStyle w:val="bold"/>
        </w:rPr>
        <w:t>Effacer</w:t>
      </w:r>
      <w:r>
        <w:t xml:space="preserve"> - Ce bouton efface la mise en surbrillance d'un élément sélectionné dans les zones de liste. Dans certains cas, ce bouton supprime totalement les éléments de zones de liste (par exemple, les positions AB de la zone </w:t>
      </w:r>
      <w:r>
        <w:rPr>
          <w:rStyle w:val="bold"/>
        </w:rPr>
        <w:t>Liste des nouveaux angles</w:t>
      </w:r>
      <w:r>
        <w:t>).</w:t>
      </w:r>
    </w:p>
    <w:p w14:paraId="4B36A54F" w14:textId="77777777" w:rsidR="004B0751" w:rsidRDefault="004B0751">
      <w:pPr>
        <w:pStyle w:val="BodyText"/>
        <w:ind w:left="600"/>
        <w:divId w:val="1970547402"/>
      </w:pPr>
      <w:r>
        <w:t xml:space="preserve">Dans certaines boîtes de dialogue et certains onglets, le bouton </w:t>
      </w:r>
      <w:r>
        <w:rPr>
          <w:rStyle w:val="bold"/>
        </w:rPr>
        <w:t>Effacer</w:t>
      </w:r>
      <w:r>
        <w:t xml:space="preserve"> efface toutes les valeurs saisies ou modifiées avant d'avoir cliqué sur le bouton </w:t>
      </w:r>
      <w:r>
        <w:rPr>
          <w:rStyle w:val="bold"/>
        </w:rPr>
        <w:t>Appliquer</w:t>
      </w:r>
      <w:r>
        <w:t xml:space="preserve"> ou </w:t>
      </w:r>
      <w:r>
        <w:rPr>
          <w:rStyle w:val="bold"/>
        </w:rPr>
        <w:t>OK</w:t>
      </w:r>
      <w:r>
        <w:t xml:space="preserve">, puis il restaure les valeurs intégrées dans PC-DMIS. Si vous avez cliqué sur le bouton </w:t>
      </w:r>
      <w:r>
        <w:rPr>
          <w:rStyle w:val="bold"/>
        </w:rPr>
        <w:t>Par défaut</w:t>
      </w:r>
      <w:r>
        <w:t xml:space="preserve"> pour stocker les valeurs par défaut, PC-DMIS les restaure.</w:t>
      </w:r>
    </w:p>
    <w:p w14:paraId="0A70AFEE" w14:textId="77777777" w:rsidR="004B0751" w:rsidRDefault="004B0751">
      <w:pPr>
        <w:pStyle w:val="BodyText"/>
        <w:ind w:left="600"/>
        <w:divId w:val="1970547402"/>
      </w:pPr>
      <w:r>
        <w:rPr>
          <w:rStyle w:val="bold"/>
        </w:rPr>
        <w:t>Annuler</w:t>
      </w:r>
      <w:r>
        <w:t xml:space="preserve"> - Ce bouton annule les modifications effectuées à l'aide du bouton </w:t>
      </w:r>
      <w:r>
        <w:rPr>
          <w:rStyle w:val="bold"/>
        </w:rPr>
        <w:t>Appliquer</w:t>
      </w:r>
      <w:r>
        <w:t xml:space="preserve"> (ou le bouton </w:t>
      </w:r>
      <w:r>
        <w:rPr>
          <w:rStyle w:val="bold"/>
        </w:rPr>
        <w:t>Générer</w:t>
      </w:r>
      <w:r>
        <w:t xml:space="preserve"> dans des scannings CND). Quand vous cliquez sur le bouton </w:t>
      </w:r>
      <w:r>
        <w:rPr>
          <w:rStyle w:val="bold"/>
        </w:rPr>
        <w:t>OK</w:t>
      </w:r>
      <w:r>
        <w:t>, vous ne pouvez pas annuler les changements.</w:t>
      </w:r>
    </w:p>
    <w:p w14:paraId="2019E3FA" w14:textId="77777777" w:rsidR="004B0751" w:rsidRDefault="004B0751">
      <w:pPr>
        <w:pStyle w:val="BodyText"/>
        <w:ind w:left="600"/>
        <w:divId w:val="1970547402"/>
      </w:pPr>
      <w:r>
        <w:rPr>
          <w:rStyle w:val="bold"/>
        </w:rPr>
        <w:t>Aide</w:t>
      </w:r>
      <w:r>
        <w:t xml:space="preserve"> - Ce bouton ouvre la rubrique d'aide en ligne associée à la boîte de dialogue en cours.</w:t>
      </w:r>
    </w:p>
    <w:p w14:paraId="1C4BAF3C" w14:textId="77777777" w:rsidR="004B0751" w:rsidRDefault="004B0751">
      <w:pPr>
        <w:divId w:val="2124566618"/>
        <w:rPr>
          <w:color w:val="000000"/>
        </w:rPr>
      </w:pPr>
      <w:r>
        <w:rPr>
          <w:color w:val="000000"/>
        </w:rPr>
        <w:t> </w:t>
      </w:r>
    </w:p>
    <w:p w14:paraId="1E8E5A3B" w14:textId="77777777" w:rsidR="004B0751" w:rsidRDefault="004B0751">
      <w:pPr>
        <w:jc w:val="right"/>
        <w:divId w:val="618292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"Onglets des boîtes de dialogue" \* MERGEFORMAT </w:instrText>
      </w:r>
      <w:r>
        <w:rPr>
          <w:rFonts w:ascii="Arial" w:hAnsi="Arial" w:cs="Arial"/>
          <w:color w:val="000000"/>
          <w:sz w:val="22"/>
          <w:szCs w:val="22"/>
        </w:rPr>
        <w:fldChar w:fldCharType="end"/>
      </w:r>
    </w:p>
    <w:p w14:paraId="56283D35"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80" w:name="03_user_topics_dialog_box_tabs_h_9010"/>
      <w:bookmarkStart w:id="81" w:name="_Toc227305840"/>
      <w:bookmarkEnd w:id="80"/>
      <w:r>
        <w:t>Onglets des boîtes de dialogue</w:t>
      </w:r>
      <w:bookmarkEnd w:id="81"/>
    </w:p>
    <w:p w14:paraId="60C107CC" w14:textId="77777777" w:rsidR="004B0751" w:rsidRDefault="004B0751">
      <w:pPr>
        <w:pStyle w:val="BodyText"/>
        <w:divId w:val="1970547402"/>
      </w:pPr>
      <w:r>
        <w:t>Certaines boîtes de dialogue contiennent des onglets. Ces onglets font office de signes d'identification, tout comme les noms de dossiers dans un classeur. Cliquez pour faire passer la fenêtre ou les options voulues devant les autres onglets. Toutes les options ou commandes associées à cet onglet s'affichent alors.</w:t>
      </w:r>
    </w:p>
    <w:p w14:paraId="68550C60" w14:textId="77777777" w:rsidR="004B0751" w:rsidRDefault="004B0751">
      <w:pPr>
        <w:divId w:val="697585235"/>
        <w:rPr>
          <w:color w:val="000000"/>
        </w:rPr>
      </w:pPr>
      <w:r>
        <w:rPr>
          <w:color w:val="000000"/>
        </w:rPr>
        <w:t> </w:t>
      </w:r>
    </w:p>
    <w:p w14:paraId="21C8B4F7" w14:textId="77777777" w:rsidR="004B0751" w:rsidRDefault="004B0751">
      <w:pPr>
        <w:jc w:val="right"/>
        <w:divId w:val="17326512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 de liste déroulante" \* MERGEFORMAT </w:instrText>
      </w:r>
      <w:r>
        <w:rPr>
          <w:rFonts w:ascii="Arial" w:hAnsi="Arial" w:cs="Arial"/>
          <w:color w:val="000000"/>
          <w:sz w:val="22"/>
          <w:szCs w:val="22"/>
        </w:rPr>
        <w:fldChar w:fldCharType="end"/>
      </w:r>
    </w:p>
    <w:p w14:paraId="2BD32566"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82" w:name="03_user_topics_drop-down_list_bo_2652"/>
      <w:bookmarkStart w:id="83" w:name="_Toc227305841"/>
      <w:bookmarkEnd w:id="82"/>
      <w:r>
        <w:t>Zone de liste déroulante</w:t>
      </w:r>
      <w:bookmarkEnd w:id="83"/>
    </w:p>
    <w:p w14:paraId="5E4E8056" w14:textId="179371B1" w:rsidR="004B0751" w:rsidRDefault="004B0751">
      <w:pPr>
        <w:pStyle w:val="BodyText"/>
        <w:divId w:val="1970547402"/>
      </w:pPr>
      <w:r>
        <w:t>Les zones de liste déroulante fonctionnent comme les menus. Cliquez sur l'icône de flèche</w:t>
      </w:r>
      <w:r w:rsidR="00D704A1">
        <w:rPr>
          <w:noProof/>
        </w:rPr>
        <w:drawing>
          <wp:inline distT="0" distB="0" distL="0" distR="0" wp14:anchorId="53400A9D" wp14:editId="384A5B0A">
            <wp:extent cx="141605" cy="151045"/>
            <wp:effectExtent l="0" t="0" r="0" b="1905"/>
            <wp:docPr id="34035720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57201" name=""/>
                    <pic:cNvPicPr/>
                  </pic:nvPicPr>
                  <pic:blipFill>
                    <a:blip r:embed="rId37">
                      <a:extLst>
                        <a:ext uri="{28A0092B-C50C-407E-A947-70E740481C1C}">
                          <a14:useLocalDpi xmlns:a14="http://schemas.microsoft.com/office/drawing/2010/main" val="0"/>
                        </a:ext>
                      </a:extLst>
                    </a:blip>
                    <a:stretch>
                      <a:fillRect/>
                    </a:stretch>
                  </pic:blipFill>
                  <pic:spPr>
                    <a:xfrm>
                      <a:off x="0" y="0"/>
                      <a:ext cx="141605" cy="151045"/>
                    </a:xfrm>
                    <a:prstGeom prst="rect">
                      <a:avLst/>
                    </a:prstGeom>
                  </pic:spPr>
                </pic:pic>
              </a:graphicData>
            </a:graphic>
          </wp:inline>
        </w:drawing>
      </w:r>
      <w:r>
        <w:t xml:space="preserve"> de la liste déroulante à droite de la sélection courante ou appuyez successivement sur les touches Alt et flèche vers le haut ou flèche vers le bas. Appuyez sur F4 pour afficher les options disponibles. Appuyez de nouveau sur la ou les touches pour fermer la liste. Le logiciel montre le choix actuel dans la zone en surbrillance.</w:t>
      </w:r>
    </w:p>
    <w:p w14:paraId="049E4B9F" w14:textId="77777777" w:rsidR="004B0751" w:rsidRDefault="004B0751">
      <w:pPr>
        <w:divId w:val="2126919931"/>
        <w:rPr>
          <w:color w:val="000000"/>
        </w:rPr>
      </w:pPr>
      <w:r>
        <w:rPr>
          <w:color w:val="000000"/>
        </w:rPr>
        <w:t> </w:t>
      </w:r>
    </w:p>
    <w:p w14:paraId="47C7C736" w14:textId="77777777" w:rsidR="004B0751" w:rsidRDefault="004B0751">
      <w:pPr>
        <w:pStyle w:val="Heading3"/>
        <w:divId w:val="1970547402"/>
        <w:rPr>
          <w:color w:val="0F4761" w:themeColor="accent1" w:themeShade="BF"/>
        </w:rPr>
      </w:pPr>
      <w:bookmarkStart w:id="84" w:name="03_user_topics_accessing_dialog__3570"/>
      <w:bookmarkStart w:id="85" w:name="_Toc227305842"/>
      <w:bookmarkEnd w:id="84"/>
      <w:r>
        <w:t>Accès aux options d'une boîte de dialogue</w:t>
      </w:r>
      <w:bookmarkEnd w:id="85"/>
    </w:p>
    <w:p w14:paraId="56324226" w14:textId="77777777" w:rsidR="004B0751" w:rsidRDefault="004B0751">
      <w:pPr>
        <w:pStyle w:val="BodyText"/>
        <w:divId w:val="1970547402"/>
      </w:pPr>
      <w:r>
        <w:t>Vous pouvez utiliser la souris ou le clavier pour accéder aux options dans une boîte de dialogue. Pour accéder à une option à l'aide de la souris, pointez sur l'option en question et cliquez.</w:t>
      </w:r>
    </w:p>
    <w:p w14:paraId="61209C58" w14:textId="77777777" w:rsidR="004B0751" w:rsidRDefault="004B0751">
      <w:pPr>
        <w:pStyle w:val="BodyText"/>
        <w:divId w:val="1970547402"/>
      </w:pPr>
      <w:r>
        <w:t>Pour vous déplacer entre les options disponibles, utilisez les diverses combinaisons du clavier :</w:t>
      </w:r>
    </w:p>
    <w:p w14:paraId="3B1AD56E" w14:textId="77777777" w:rsidR="004B0751" w:rsidRDefault="004B0751" w:rsidP="00C95EB9">
      <w:pPr>
        <w:pStyle w:val="BodyText"/>
        <w:numPr>
          <w:ilvl w:val="0"/>
          <w:numId w:val="35"/>
        </w:numPr>
        <w:tabs>
          <w:tab w:val="left" w:pos="720"/>
        </w:tabs>
        <w:spacing w:line="276" w:lineRule="auto"/>
        <w:divId w:val="1970547402"/>
      </w:pPr>
      <w:r>
        <w:t xml:space="preserve">Appuyez sur la touche </w:t>
      </w:r>
      <w:r>
        <w:rPr>
          <w:rStyle w:val="bold"/>
        </w:rPr>
        <w:t>TAB</w:t>
      </w:r>
      <w:r>
        <w:t xml:space="preserve"> pour passer à l'option disponible suivante.</w:t>
      </w:r>
    </w:p>
    <w:p w14:paraId="0F7AA14D" w14:textId="77777777" w:rsidR="004B0751" w:rsidRDefault="004B0751" w:rsidP="00C95EB9">
      <w:pPr>
        <w:pStyle w:val="BodyText"/>
        <w:numPr>
          <w:ilvl w:val="0"/>
          <w:numId w:val="35"/>
        </w:numPr>
        <w:tabs>
          <w:tab w:val="left" w:pos="720"/>
        </w:tabs>
        <w:spacing w:line="276" w:lineRule="auto"/>
        <w:divId w:val="1970547402"/>
      </w:pPr>
      <w:r>
        <w:t xml:space="preserve">Appuyez sur </w:t>
      </w:r>
      <w:r>
        <w:rPr>
          <w:rStyle w:val="bold"/>
        </w:rPr>
        <w:t>MAJ + TAB</w:t>
      </w:r>
      <w:r>
        <w:t xml:space="preserve"> pour passer à l'option disponible précédente.</w:t>
      </w:r>
    </w:p>
    <w:p w14:paraId="6E8AAD42" w14:textId="77777777" w:rsidR="004B0751" w:rsidRDefault="004B0751" w:rsidP="00C95EB9">
      <w:pPr>
        <w:pStyle w:val="BodyText"/>
        <w:numPr>
          <w:ilvl w:val="0"/>
          <w:numId w:val="35"/>
        </w:numPr>
        <w:tabs>
          <w:tab w:val="left" w:pos="720"/>
        </w:tabs>
        <w:spacing w:line="276" w:lineRule="auto"/>
        <w:divId w:val="1970547402"/>
      </w:pPr>
      <w:r>
        <w:t xml:space="preserve">Appuyez sur la touche </w:t>
      </w:r>
      <w:r>
        <w:rPr>
          <w:rStyle w:val="bold"/>
        </w:rPr>
        <w:t>Flèche</w:t>
      </w:r>
      <w:r>
        <w:t xml:space="preserve"> pour afficher une liste déroulante en cours.</w:t>
      </w:r>
    </w:p>
    <w:p w14:paraId="5925B636" w14:textId="77777777" w:rsidR="004B0751" w:rsidRDefault="004B0751" w:rsidP="00C95EB9">
      <w:pPr>
        <w:pStyle w:val="BodyText"/>
        <w:numPr>
          <w:ilvl w:val="0"/>
          <w:numId w:val="35"/>
        </w:numPr>
        <w:tabs>
          <w:tab w:val="left" w:pos="720"/>
        </w:tabs>
        <w:spacing w:line="276" w:lineRule="auto"/>
        <w:divId w:val="1970547402"/>
      </w:pPr>
      <w:r>
        <w:lastRenderedPageBreak/>
        <w:t xml:space="preserve">Appuyez sur la touche </w:t>
      </w:r>
      <w:r>
        <w:rPr>
          <w:rStyle w:val="bold"/>
        </w:rPr>
        <w:t>Entrée</w:t>
      </w:r>
      <w:r>
        <w:t xml:space="preserve"> pour sélectionner la commande actuelle.</w:t>
      </w:r>
    </w:p>
    <w:p w14:paraId="16CC0B90" w14:textId="77777777" w:rsidR="004B0751" w:rsidRDefault="004B0751" w:rsidP="00C95EB9">
      <w:pPr>
        <w:pStyle w:val="BodyText"/>
        <w:numPr>
          <w:ilvl w:val="0"/>
          <w:numId w:val="35"/>
        </w:numPr>
        <w:tabs>
          <w:tab w:val="left" w:pos="720"/>
        </w:tabs>
        <w:spacing w:line="276" w:lineRule="auto"/>
        <w:divId w:val="1970547402"/>
      </w:pPr>
      <w:r>
        <w:t xml:space="preserve">Appuyez sur la </w:t>
      </w:r>
      <w:r>
        <w:rPr>
          <w:rStyle w:val="bold"/>
        </w:rPr>
        <w:t>barre d'espacement</w:t>
      </w:r>
      <w:r>
        <w:t xml:space="preserve"> pour sélectionner la case à cocher ou le bouton en cours.</w:t>
      </w:r>
    </w:p>
    <w:p w14:paraId="2CE453E7" w14:textId="77777777" w:rsidR="004B0751" w:rsidRDefault="004B0751">
      <w:pPr>
        <w:divId w:val="1668747314"/>
        <w:rPr>
          <w:color w:val="000000"/>
        </w:rPr>
      </w:pPr>
      <w:r>
        <w:rPr>
          <w:color w:val="000000"/>
        </w:rPr>
        <w:t> </w:t>
      </w:r>
    </w:p>
    <w:p w14:paraId="4E738E6C" w14:textId="77777777" w:rsidR="004B0751" w:rsidRDefault="004B0751">
      <w:pPr>
        <w:jc w:val="right"/>
        <w:divId w:val="143551750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 de modification:Défilement"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"Défilement de la fenêtre de modification" \* MERGEFORMAT </w:instrText>
      </w:r>
      <w:r>
        <w:rPr>
          <w:rFonts w:ascii="Arial" w:hAnsi="Arial" w:cs="Arial"/>
          <w:color w:val="000000"/>
          <w:sz w:val="22"/>
          <w:szCs w:val="22"/>
        </w:rPr>
        <w:fldChar w:fldCharType="end"/>
      </w:r>
    </w:p>
    <w:p w14:paraId="422BA657"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86" w:name="03_user_topics_scrolling_the_edi_1587"/>
      <w:bookmarkStart w:id="87" w:name="_Toc227305843"/>
      <w:bookmarkEnd w:id="86"/>
      <w:r>
        <w:t>Défilement de la fenêtre de modification</w:t>
      </w:r>
      <w:bookmarkEnd w:id="87"/>
    </w:p>
    <w:p w14:paraId="1F994108" w14:textId="77777777" w:rsidR="004B0751" w:rsidRDefault="004B0751">
      <w:pPr>
        <w:pStyle w:val="marginnote"/>
        <w:spacing w:before="0" w:beforeAutospacing="0" w:after="0" w:afterAutospacing="0"/>
        <w:divId w:val="1970547402"/>
        <w:rPr>
          <w:rFonts w:ascii="Times New Roman" w:eastAsiaTheme="minorHAnsi" w:hAnsi="Times New Roman" w:cs="Times New Roman"/>
        </w:rPr>
      </w:pPr>
      <w:r>
        <w:rPr>
          <w:rFonts w:ascii="Times New Roman" w:eastAsiaTheme="minorHAnsi" w:hAnsi="Times New Roman" w:cs="Times New Roman"/>
        </w:rPr>
        <w:t xml:space="preserve">La fenêtre de modification peut être déplacée de la même manière qu'une boîte de dialogue. Voir « </w:t>
      </w:r>
      <w:hyperlink w:anchor="03_user_topics_moving_dialog_box_4618" w:history="1">
        <w:r>
          <w:rPr>
            <w:rStyle w:val="Hyperlink"/>
            <w:rFonts w:ascii="Times New Roman" w:eastAsiaTheme="minorHAnsi" w:hAnsi="Times New Roman" w:cs="Times New Roman"/>
          </w:rPr>
          <w:t>Déplacement de boîtes de dialogue</w:t>
        </w:r>
      </w:hyperlink>
      <w:r>
        <w:rPr>
          <w:rFonts w:ascii="Times New Roman" w:eastAsiaTheme="minorHAnsi" w:hAnsi="Times New Roman" w:cs="Times New Roman"/>
        </w:rPr>
        <w:t xml:space="preserve"> ».</w:t>
      </w:r>
    </w:p>
    <w:p w14:paraId="5560992F" w14:textId="77777777" w:rsidR="004B0751" w:rsidRDefault="004B0751">
      <w:pPr>
        <w:pStyle w:val="BodyText"/>
        <w:divId w:val="1970547402"/>
      </w:pPr>
      <w:r>
        <w:t>La fenêtre de modification présente des barres de défilement qui vous permettent d'afficher des données complémentaires.</w:t>
      </w:r>
    </w:p>
    <w:p w14:paraId="75E192A3" w14:textId="77777777" w:rsidR="004B0751" w:rsidRDefault="004B0751">
      <w:pPr>
        <w:pStyle w:val="BodyText"/>
        <w:divId w:val="1970547402"/>
      </w:pPr>
      <w:r>
        <w:t>Pour faire défiler le contenu de la fenêtre :</w:t>
      </w:r>
    </w:p>
    <w:p w14:paraId="69C36D00" w14:textId="77777777" w:rsidR="004B0751" w:rsidRDefault="004B0751" w:rsidP="00C95EB9">
      <w:pPr>
        <w:pStyle w:val="BodyText"/>
        <w:numPr>
          <w:ilvl w:val="0"/>
          <w:numId w:val="36"/>
        </w:numPr>
        <w:tabs>
          <w:tab w:val="left" w:pos="720"/>
        </w:tabs>
        <w:spacing w:line="276" w:lineRule="auto"/>
        <w:divId w:val="1970547402"/>
      </w:pPr>
      <w:r>
        <w:t>Positionnez le pointeur de la souris sur l'une des flèches de défilement.</w:t>
      </w:r>
    </w:p>
    <w:p w14:paraId="09398786" w14:textId="77777777" w:rsidR="004B0751" w:rsidRDefault="004B0751" w:rsidP="00C95EB9">
      <w:pPr>
        <w:pStyle w:val="BodyText"/>
        <w:numPr>
          <w:ilvl w:val="0"/>
          <w:numId w:val="36"/>
        </w:numPr>
        <w:tabs>
          <w:tab w:val="left" w:pos="720"/>
        </w:tabs>
        <w:spacing w:line="276" w:lineRule="auto"/>
        <w:divId w:val="1970547402"/>
      </w:pPr>
      <w:r>
        <w:t>Cliquez avec le bouton gauche de la souris ou maintenez-le enfoncé.</w:t>
      </w:r>
    </w:p>
    <w:p w14:paraId="7F10D014" w14:textId="77777777" w:rsidR="004B0751" w:rsidRDefault="004B0751">
      <w:pPr>
        <w:pStyle w:val="BodyText"/>
        <w:divId w:val="1970547402"/>
      </w:pPr>
      <w:r>
        <w:t>PC-DMIS fait défiler le texte dans la direction indiquée par la flèche de défilement. Par exemple, pour faire défiler le texte vers le bas, cliquez avec le bouton gauche sur la flèche vers le bas.</w:t>
      </w:r>
    </w:p>
    <w:p w14:paraId="430B9C81" w14:textId="77777777" w:rsidR="004B0751" w:rsidRDefault="004B0751">
      <w:pPr>
        <w:pStyle w:val="BodyText"/>
        <w:divId w:val="1970547402"/>
      </w:pPr>
      <w:r>
        <w:t>Voir les chapitres « Modification d'une routine de mesure » et « Utilisation de la fenêtre de modification » pour des informations complètes sur la fenêtre de modification.</w:t>
      </w:r>
    </w:p>
    <w:p w14:paraId="2F7FE9D7" w14:textId="77777777" w:rsidR="004B0751" w:rsidRDefault="004B0751">
      <w:pPr>
        <w:divId w:val="1544559558"/>
        <w:rPr>
          <w:color w:val="000000"/>
        </w:rPr>
      </w:pPr>
      <w:r>
        <w:rPr>
          <w:color w:val="000000"/>
        </w:rPr>
        <w:t> </w:t>
      </w:r>
    </w:p>
    <w:p w14:paraId="593AA2F0" w14:textId="77777777" w:rsidR="004B0751" w:rsidRDefault="004B0751">
      <w:pPr>
        <w:jc w:val="right"/>
        <w:divId w:val="21375976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"Déplacement des boîtes de dialogue" \* MERGEFORMAT </w:instrText>
      </w:r>
      <w:r>
        <w:rPr>
          <w:rFonts w:ascii="Arial" w:hAnsi="Arial" w:cs="Arial"/>
          <w:color w:val="000000"/>
          <w:sz w:val="22"/>
          <w:szCs w:val="22"/>
        </w:rPr>
        <w:fldChar w:fldCharType="end"/>
      </w:r>
    </w:p>
    <w:p w14:paraId="3989B61E"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88" w:name="03_user_topics_moving_dialog_box_4618"/>
      <w:bookmarkStart w:id="89" w:name="_Toc227305844"/>
      <w:bookmarkEnd w:id="88"/>
      <w:r>
        <w:t>Déplacement des boîtes de dialogue</w:t>
      </w:r>
      <w:bookmarkEnd w:id="89"/>
    </w:p>
    <w:p w14:paraId="731C6A12" w14:textId="77777777" w:rsidR="004B0751" w:rsidRDefault="004B0751">
      <w:pPr>
        <w:pStyle w:val="BodyText"/>
        <w:divId w:val="1970547402"/>
      </w:pPr>
      <w:r>
        <w:t>Vous pouvez utiliser la souris pour déplacer une fenêtre ou une boîte de dialogue.</w:t>
      </w:r>
    </w:p>
    <w:p w14:paraId="241E3831" w14:textId="77777777" w:rsidR="004B0751" w:rsidRDefault="004B0751">
      <w:pPr>
        <w:pStyle w:val="BodyText"/>
        <w:divId w:val="1970547402"/>
      </w:pPr>
      <w:r>
        <w:t>Pour déplacer une boîte de dialogue ou une fenêtre :</w:t>
      </w:r>
    </w:p>
    <w:p w14:paraId="365E68D2" w14:textId="77777777" w:rsidR="004B0751" w:rsidRDefault="004B0751" w:rsidP="00C95EB9">
      <w:pPr>
        <w:pStyle w:val="BodyText"/>
        <w:numPr>
          <w:ilvl w:val="0"/>
          <w:numId w:val="37"/>
        </w:numPr>
        <w:tabs>
          <w:tab w:val="left" w:pos="720"/>
        </w:tabs>
        <w:spacing w:line="276" w:lineRule="auto"/>
        <w:divId w:val="1970547402"/>
      </w:pPr>
      <w:r>
        <w:t>Placez le pointeur de la souris sur la barre de titre.</w:t>
      </w:r>
    </w:p>
    <w:p w14:paraId="5EE822E5" w14:textId="77777777" w:rsidR="004B0751" w:rsidRDefault="004B0751" w:rsidP="00C95EB9">
      <w:pPr>
        <w:pStyle w:val="BodyText"/>
        <w:numPr>
          <w:ilvl w:val="0"/>
          <w:numId w:val="37"/>
        </w:numPr>
        <w:tabs>
          <w:tab w:val="left" w:pos="720"/>
        </w:tabs>
        <w:spacing w:line="276" w:lineRule="auto"/>
        <w:divId w:val="1970547402"/>
      </w:pPr>
      <w:r>
        <w:t>Maintenez enfoncé le bouton gauche de la souris.</w:t>
      </w:r>
    </w:p>
    <w:p w14:paraId="0A8F8688" w14:textId="77777777" w:rsidR="004B0751" w:rsidRDefault="004B0751" w:rsidP="00C95EB9">
      <w:pPr>
        <w:pStyle w:val="BodyText"/>
        <w:numPr>
          <w:ilvl w:val="0"/>
          <w:numId w:val="37"/>
        </w:numPr>
        <w:tabs>
          <w:tab w:val="left" w:pos="720"/>
        </w:tabs>
        <w:spacing w:line="276" w:lineRule="auto"/>
        <w:divId w:val="1970547402"/>
      </w:pPr>
      <w:r>
        <w:t>Faites glisser la fenêtre ou la boîte de dialogue à la position souhaitée dans la fenêtre d'affichage graphique.</w:t>
      </w:r>
    </w:p>
    <w:p w14:paraId="3F28D2FE" w14:textId="77777777" w:rsidR="004B0751" w:rsidRDefault="004B0751" w:rsidP="00C95EB9">
      <w:pPr>
        <w:pStyle w:val="BodyText"/>
        <w:numPr>
          <w:ilvl w:val="0"/>
          <w:numId w:val="37"/>
        </w:numPr>
        <w:tabs>
          <w:tab w:val="left" w:pos="720"/>
        </w:tabs>
        <w:spacing w:line="276" w:lineRule="auto"/>
        <w:divId w:val="1970547402"/>
      </w:pPr>
      <w:r>
        <w:t>Relâchez le bouton de la souris.</w:t>
      </w:r>
    </w:p>
    <w:p w14:paraId="1C332DF9" w14:textId="77777777" w:rsidR="004B0751" w:rsidRDefault="004B0751">
      <w:pPr>
        <w:pStyle w:val="BodyText"/>
        <w:divId w:val="1970547402"/>
      </w:pPr>
      <w:r>
        <w:t>PC-DMIS déplace la boîte de dialogue ou la fenêtre au nouvel emplacement.</w:t>
      </w:r>
    </w:p>
    <w:p w14:paraId="727758CF" w14:textId="77777777" w:rsidR="004B0751" w:rsidRDefault="004B0751">
      <w:pPr>
        <w:pStyle w:val="BodyText"/>
        <w:divId w:val="1970547402"/>
      </w:pPr>
      <w:r>
        <w:t>PC-DMIS stocke la dernière position de diverses boîtes de dialogue PC-DMIS. Lorsque vous ré-ouvrez la boîte de dialogue, elle s'ouvre à l'endroit de la dernière utilisation, même parmi plusieurs moniteurs.</w:t>
      </w:r>
    </w:p>
    <w:p w14:paraId="6796F59B" w14:textId="77777777" w:rsidR="004B0751" w:rsidRDefault="004B0751">
      <w:pPr>
        <w:pStyle w:val="note"/>
        <w:spacing w:before="0" w:beforeAutospacing="0" w:after="0" w:afterAutospacing="0"/>
        <w:divId w:val="1970547402"/>
        <w:rPr>
          <w:rFonts w:ascii="Times New Roman" w:eastAsiaTheme="minorHAnsi" w:hAnsi="Times New Roman" w:cs="Times New Roman"/>
        </w:rPr>
      </w:pPr>
      <w:r>
        <w:rPr>
          <w:rFonts w:ascii="Times New Roman" w:eastAsiaTheme="minorHAnsi" w:hAnsi="Times New Roman" w:cs="Times New Roman"/>
        </w:rPr>
        <w:t>Si vous déplacez PC-DMIS vers un autre moniteur, il réinitialise les positions des boîtes de dialogue. Il les ouvre donc à leur position par défaut sur ce moniteur.</w:t>
      </w:r>
    </w:p>
    <w:p w14:paraId="2559379E" w14:textId="77777777" w:rsidR="004B0751" w:rsidRDefault="004B0751">
      <w:pPr>
        <w:pStyle w:val="BodyText"/>
        <w:divId w:val="1970547402"/>
      </w:pPr>
      <w:r>
        <w:t xml:space="preserve">Certaines boîtes de dialogue et des éléments de l'interface peuvent être amarrés dans le reste de l'interface utilisateur. Vous devez éventuellement les désamarrer avant de les déplacer. Pour des détails sur l'amarrage et le désamarrage des éléments de l'interface utilisateur, voir « </w:t>
      </w:r>
      <w:hyperlink w:anchor="03_user_topics_docking_and_undoc_7511" w:history="1">
        <w:r>
          <w:rPr>
            <w:rStyle w:val="Hyperlink"/>
          </w:rPr>
          <w:t>Amarrage et désamarrage d'éléments de l'interface utilisateur</w:t>
        </w:r>
      </w:hyperlink>
      <w:r>
        <w:t xml:space="preserve"> ».</w:t>
      </w:r>
    </w:p>
    <w:p w14:paraId="6AB768FC" w14:textId="77777777" w:rsidR="004B0751" w:rsidRDefault="004B0751">
      <w:pPr>
        <w:divId w:val="1684741370"/>
        <w:rPr>
          <w:color w:val="000000"/>
        </w:rPr>
      </w:pPr>
      <w:r>
        <w:rPr>
          <w:color w:val="000000"/>
        </w:rPr>
        <w:t> </w:t>
      </w:r>
    </w:p>
    <w:p w14:paraId="19437B6B" w14:textId="77777777" w:rsidR="004B0751" w:rsidRDefault="004B0751">
      <w:pPr>
        <w:pStyle w:val="Heading2"/>
        <w:divId w:val="1970547402"/>
        <w:rPr>
          <w:color w:val="0F4761" w:themeColor="accent1" w:themeShade="BF"/>
        </w:rPr>
      </w:pPr>
      <w:bookmarkStart w:id="90" w:name="_Toc227305845"/>
      <w:r>
        <w:lastRenderedPageBreak/>
        <w:t>Personnalisation de l'interface utilisateur</w:t>
      </w:r>
      <w:bookmarkEnd w:id="90"/>
    </w:p>
    <w:p w14:paraId="4CE2729D" w14:textId="77777777" w:rsidR="004B0751" w:rsidRDefault="004B0751">
      <w:pPr>
        <w:jc w:val="right"/>
        <w:divId w:val="2249975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"Personnaliser l'interface utilisateur"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"Interface utilisateur:Personnalisation" \* MERGEFORMAT </w:instrText>
      </w:r>
      <w:r>
        <w:rPr>
          <w:rFonts w:ascii="Arial" w:hAnsi="Arial" w:cs="Arial"/>
          <w:color w:val="000000"/>
          <w:sz w:val="22"/>
          <w:szCs w:val="22"/>
        </w:rPr>
        <w:fldChar w:fldCharType="end"/>
      </w:r>
    </w:p>
    <w:p w14:paraId="2653DA76" w14:textId="77777777" w:rsidR="004B0751" w:rsidRDefault="004B0751">
      <w:pPr>
        <w:pStyle w:val="BodyText"/>
        <w:divId w:val="1970547402"/>
      </w:pPr>
      <w:bookmarkStart w:id="91" w:name="03_user_topics_customizing_the_u_1872"/>
      <w:bookmarkEnd w:id="91"/>
      <w:r>
        <w:t>Vous pouvez réorganiser les menus, ajouter vos propres programmes aux menus ou créer de nouveaux menus et options. PC-DMIS permet de lier les commandes natives et les commandes personnalisées aux barres d'outils. Les instructions permettant de modifier l'interface utilisateur se trouvent dans les rubriques suivantes :</w:t>
      </w:r>
    </w:p>
    <w:p w14:paraId="79F0AA25" w14:textId="77777777" w:rsidR="004B0751" w:rsidRDefault="004B0751" w:rsidP="00C95EB9">
      <w:pPr>
        <w:pStyle w:val="BodyText"/>
        <w:numPr>
          <w:ilvl w:val="0"/>
          <w:numId w:val="38"/>
        </w:numPr>
        <w:tabs>
          <w:tab w:val="left" w:pos="720"/>
        </w:tabs>
        <w:spacing w:line="276" w:lineRule="auto"/>
        <w:divId w:val="1970547402"/>
      </w:pPr>
      <w:hyperlink w:anchor="03_user_topics_restoring_the_def_7939" w:history="1">
        <w:r>
          <w:rPr>
            <w:rStyle w:val="Hyperlink"/>
          </w:rPr>
          <w:t>Restauration de l'interface utilisateur par défaut</w:t>
        </w:r>
      </w:hyperlink>
    </w:p>
    <w:p w14:paraId="20BC4002" w14:textId="77777777" w:rsidR="004B0751" w:rsidRDefault="004B0751" w:rsidP="00C95EB9">
      <w:pPr>
        <w:pStyle w:val="BodyText"/>
        <w:numPr>
          <w:ilvl w:val="0"/>
          <w:numId w:val="38"/>
        </w:numPr>
        <w:tabs>
          <w:tab w:val="left" w:pos="720"/>
        </w:tabs>
        <w:spacing w:line="276" w:lineRule="auto"/>
        <w:divId w:val="1970547402"/>
      </w:pPr>
      <w:hyperlink w:anchor="03_user_topics_customizing_user__932" w:history="1">
        <w:r>
          <w:rPr>
            <w:rStyle w:val="Hyperlink"/>
          </w:rPr>
          <w:t>Personnalisation des polices de l'interface utilisateur</w:t>
        </w:r>
      </w:hyperlink>
    </w:p>
    <w:p w14:paraId="70F05C39" w14:textId="77777777" w:rsidR="004B0751" w:rsidRDefault="004B0751" w:rsidP="00C95EB9">
      <w:pPr>
        <w:pStyle w:val="BodyText"/>
        <w:numPr>
          <w:ilvl w:val="0"/>
          <w:numId w:val="38"/>
        </w:numPr>
        <w:tabs>
          <w:tab w:val="left" w:pos="720"/>
        </w:tabs>
        <w:spacing w:line="276" w:lineRule="auto"/>
        <w:divId w:val="1970547402"/>
      </w:pPr>
      <w:hyperlink w:anchor="03_user_topics_customizing_menus_4912" w:history="1">
        <w:r>
          <w:rPr>
            <w:rStyle w:val="Hyperlink"/>
          </w:rPr>
          <w:t>Personnalisation des menus</w:t>
        </w:r>
      </w:hyperlink>
    </w:p>
    <w:p w14:paraId="500EEC32" w14:textId="77777777" w:rsidR="004B0751" w:rsidRDefault="004B0751" w:rsidP="00C95EB9">
      <w:pPr>
        <w:pStyle w:val="BodyText"/>
        <w:numPr>
          <w:ilvl w:val="0"/>
          <w:numId w:val="38"/>
        </w:numPr>
        <w:tabs>
          <w:tab w:val="left" w:pos="720"/>
        </w:tabs>
        <w:spacing w:line="276" w:lineRule="auto"/>
        <w:divId w:val="1970547402"/>
      </w:pPr>
      <w:hyperlink w:anchor="03_user_topics_customizing_toolb_7070" w:history="1">
        <w:r>
          <w:rPr>
            <w:rStyle w:val="Hyperlink"/>
          </w:rPr>
          <w:t>Personnalisation des barres d'outils</w:t>
        </w:r>
      </w:hyperlink>
    </w:p>
    <w:p w14:paraId="67880CCF" w14:textId="77777777" w:rsidR="004B0751" w:rsidRDefault="004B0751" w:rsidP="00C95EB9">
      <w:pPr>
        <w:pStyle w:val="BodyText"/>
        <w:numPr>
          <w:ilvl w:val="0"/>
          <w:numId w:val="38"/>
        </w:numPr>
        <w:tabs>
          <w:tab w:val="left" w:pos="720"/>
        </w:tabs>
        <w:spacing w:line="276" w:lineRule="auto"/>
        <w:divId w:val="1970547402"/>
      </w:pPr>
      <w:hyperlink w:anchor="03_user_topics_customizing_short_928" w:history="1">
        <w:r>
          <w:rPr>
            <w:rStyle w:val="Hyperlink"/>
          </w:rPr>
          <w:t>Personnalisation des touches de raccourci</w:t>
        </w:r>
      </w:hyperlink>
    </w:p>
    <w:p w14:paraId="69604873" w14:textId="77777777" w:rsidR="004B0751" w:rsidRDefault="004B0751">
      <w:pPr>
        <w:pStyle w:val="note"/>
        <w:spacing w:before="0" w:beforeAutospacing="0" w:after="0" w:afterAutospacing="0"/>
        <w:divId w:val="1970547402"/>
        <w:rPr>
          <w:rFonts w:ascii="Times New Roman" w:eastAsiaTheme="minorHAnsi" w:hAnsi="Times New Roman" w:cs="Times New Roman"/>
        </w:rPr>
      </w:pPr>
      <w:r>
        <w:rPr>
          <w:rFonts w:ascii="Times New Roman" w:eastAsiaTheme="minorHAnsi" w:hAnsi="Times New Roman" w:cs="Times New Roman"/>
        </w:rPr>
        <w:t>L'organisation de cette documentation est faite en fonction de l'interface utilisateur par défaut livrée avec la présente version de PC-DMIS. Sachez que la personnalisation de l'interface utilisateur peut rendre la documentation existante difficile à suivre.</w:t>
      </w:r>
    </w:p>
    <w:p w14:paraId="2DC84928" w14:textId="77777777" w:rsidR="004B0751" w:rsidRDefault="004B0751">
      <w:pPr>
        <w:divId w:val="1396244502"/>
        <w:rPr>
          <w:rFonts w:eastAsiaTheme="minorHAnsi"/>
          <w:color w:val="000000"/>
        </w:rPr>
      </w:pPr>
      <w:r>
        <w:rPr>
          <w:color w:val="000000"/>
        </w:rPr>
        <w:t> </w:t>
      </w:r>
    </w:p>
    <w:p w14:paraId="77AB5427" w14:textId="77777777" w:rsidR="004B0751" w:rsidRDefault="004B0751">
      <w:pPr>
        <w:jc w:val="right"/>
        <w:divId w:val="8073592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"Interface utilisateur:Rétablir"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"Restauration de l'interface utilisateur par défaut"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"Interface utilisateur par défaut, restaurer" \* MERGEFORMAT </w:instrText>
      </w:r>
      <w:r>
        <w:rPr>
          <w:rFonts w:ascii="Arial" w:hAnsi="Arial" w:cs="Arial"/>
          <w:color w:val="000000"/>
          <w:sz w:val="22"/>
          <w:szCs w:val="22"/>
        </w:rPr>
        <w:fldChar w:fldCharType="end"/>
      </w:r>
    </w:p>
    <w:p w14:paraId="02C84718"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92" w:name="03_user_topics_restoring_the_def_7939"/>
      <w:bookmarkStart w:id="93" w:name="_Toc227305846"/>
      <w:bookmarkEnd w:id="92"/>
      <w:r>
        <w:t>Restauration de l'interface utilisateur par défaut</w:t>
      </w:r>
      <w:bookmarkEnd w:id="93"/>
    </w:p>
    <w:p w14:paraId="585C1EFC" w14:textId="77777777" w:rsidR="004B0751" w:rsidRDefault="004B0751">
      <w:pPr>
        <w:pStyle w:val="BodyText"/>
        <w:divId w:val="1970547402"/>
      </w:pPr>
      <w:r>
        <w:t>Pour supprimer à la fois tous les changements de l'interface utilisateur personnalisée, procédez comme suit :</w:t>
      </w:r>
    </w:p>
    <w:p w14:paraId="611D9D63" w14:textId="77777777" w:rsidR="004B0751" w:rsidRDefault="004B0751">
      <w:pPr>
        <w:pStyle w:val="note"/>
        <w:spacing w:before="0" w:beforeAutospacing="0" w:after="0" w:afterAutospacing="0"/>
        <w:divId w:val="1970547402"/>
        <w:rPr>
          <w:rFonts w:ascii="Times New Roman" w:eastAsiaTheme="minorHAnsi" w:hAnsi="Times New Roman" w:cs="Times New Roman"/>
        </w:rPr>
      </w:pPr>
      <w:r>
        <w:rPr>
          <w:rFonts w:ascii="Times New Roman" w:eastAsiaTheme="minorHAnsi" w:hAnsi="Times New Roman" w:cs="Times New Roman"/>
        </w:rPr>
        <w:t xml:space="preserve">Ceci supprime les modifications apportées à l'aide de l'option de menu </w:t>
      </w:r>
      <w:r>
        <w:rPr>
          <w:rStyle w:val="bold"/>
          <w:rFonts w:ascii="Times New Roman" w:eastAsiaTheme="minorHAnsi" w:hAnsi="Times New Roman" w:cs="Times New Roman"/>
        </w:rPr>
        <w:t>Personnaliser</w:t>
      </w:r>
      <w:r>
        <w:rPr>
          <w:rFonts w:ascii="Times New Roman" w:eastAsiaTheme="minorHAnsi" w:hAnsi="Times New Roman" w:cs="Times New Roman"/>
        </w:rPr>
        <w:t>. (</w:t>
      </w:r>
      <w:r>
        <w:rPr>
          <w:rStyle w:val="bold"/>
          <w:rFonts w:ascii="Times New Roman" w:eastAsiaTheme="minorHAnsi" w:hAnsi="Times New Roman" w:cs="Times New Roman"/>
        </w:rPr>
        <w:t>Personnaliser</w:t>
      </w:r>
      <w:r>
        <w:rPr>
          <w:rFonts w:ascii="Times New Roman" w:eastAsiaTheme="minorHAnsi" w:hAnsi="Times New Roman" w:cs="Times New Roman"/>
        </w:rPr>
        <w:t xml:space="preserve"> est visible quand vous cliquez avec le bouton droit dans la zone de barre d'outils.)</w:t>
      </w:r>
    </w:p>
    <w:p w14:paraId="482BC8C3" w14:textId="77777777" w:rsidR="004B0751" w:rsidRDefault="004B0751" w:rsidP="00C95EB9">
      <w:pPr>
        <w:pStyle w:val="BodyText"/>
        <w:numPr>
          <w:ilvl w:val="0"/>
          <w:numId w:val="39"/>
        </w:numPr>
        <w:tabs>
          <w:tab w:val="left" w:pos="720"/>
        </w:tabs>
        <w:spacing w:line="276" w:lineRule="auto"/>
        <w:divId w:val="1970547402"/>
      </w:pPr>
      <w:r>
        <w:t>Fermez PC-DMIS.</w:t>
      </w:r>
    </w:p>
    <w:p w14:paraId="52C1CCF6" w14:textId="77777777" w:rsidR="004B0751" w:rsidRDefault="004B0751" w:rsidP="00C95EB9">
      <w:pPr>
        <w:pStyle w:val="BodyText"/>
        <w:numPr>
          <w:ilvl w:val="0"/>
          <w:numId w:val="39"/>
        </w:numPr>
        <w:tabs>
          <w:tab w:val="left" w:pos="720"/>
        </w:tabs>
        <w:spacing w:line="276" w:lineRule="auto"/>
        <w:divId w:val="1970547402"/>
      </w:pPr>
      <w:r>
        <w:t>Accédez au dossier dans lequel vous avez installé PC-DMIS.</w:t>
      </w:r>
    </w:p>
    <w:p w14:paraId="6FE0D753" w14:textId="77777777" w:rsidR="004B0751" w:rsidRDefault="004B0751" w:rsidP="00C95EB9">
      <w:pPr>
        <w:pStyle w:val="BodyText"/>
        <w:numPr>
          <w:ilvl w:val="0"/>
          <w:numId w:val="39"/>
        </w:numPr>
        <w:tabs>
          <w:tab w:val="left" w:pos="720"/>
        </w:tabs>
        <w:spacing w:line="276" w:lineRule="auto"/>
        <w:divId w:val="1970547402"/>
      </w:pPr>
      <w:r>
        <w:t>Placez-vous dans le dossier correspondant à votre profil utilisateur Windows.</w:t>
      </w:r>
    </w:p>
    <w:p w14:paraId="1FB182D1" w14:textId="77777777" w:rsidR="004B0751" w:rsidRDefault="004B0751" w:rsidP="00C95EB9">
      <w:pPr>
        <w:pStyle w:val="BodyText"/>
        <w:numPr>
          <w:ilvl w:val="0"/>
          <w:numId w:val="39"/>
        </w:numPr>
        <w:tabs>
          <w:tab w:val="left" w:pos="720"/>
        </w:tabs>
        <w:spacing w:line="276" w:lineRule="auto"/>
        <w:divId w:val="1970547402"/>
      </w:pPr>
      <w:r>
        <w:t>Supprimez le fichier nommé menu_xxx.dat, où xxx désigne le code de trois lettres pour la langue d'exécution. Par exemple, pour le français, supprimez le fichier menu_fra.dat</w:t>
      </w:r>
    </w:p>
    <w:p w14:paraId="77F4428C" w14:textId="77777777" w:rsidR="004B0751" w:rsidRDefault="004B0751" w:rsidP="00C95EB9">
      <w:pPr>
        <w:pStyle w:val="BodyText"/>
        <w:numPr>
          <w:ilvl w:val="0"/>
          <w:numId w:val="39"/>
        </w:numPr>
        <w:tabs>
          <w:tab w:val="left" w:pos="720"/>
        </w:tabs>
        <w:spacing w:line="276" w:lineRule="auto"/>
        <w:divId w:val="1970547402"/>
      </w:pPr>
      <w:r>
        <w:t>Redémarrez PC-DMIS. Il utilisera l'interface utilisateur par défaut.</w:t>
      </w:r>
    </w:p>
    <w:p w14:paraId="70A9DEA8" w14:textId="77777777" w:rsidR="004B0751" w:rsidRDefault="004B0751">
      <w:pPr>
        <w:pStyle w:val="BodyText"/>
        <w:divId w:val="1970547402"/>
      </w:pPr>
      <w:r>
        <w:t>Pour des informations sur la personnalisation des menus, barres d'outils et touches de raccourcis, voir « </w:t>
      </w:r>
      <w:hyperlink w:anchor="03_user_topics_customizing_menus_4912" w:history="1">
        <w:r>
          <w:rPr>
            <w:rStyle w:val="Hyperlink"/>
          </w:rPr>
          <w:t>Personnalisation des menus</w:t>
        </w:r>
      </w:hyperlink>
      <w:r>
        <w:t> », « </w:t>
      </w:r>
      <w:hyperlink w:anchor="03_user_topics_customizing_toolb_7070" w:history="1">
        <w:r>
          <w:rPr>
            <w:rStyle w:val="Hyperlink"/>
          </w:rPr>
          <w:t>Personnalisation des barres d'outils</w:t>
        </w:r>
      </w:hyperlink>
      <w:r>
        <w:t> » et « </w:t>
      </w:r>
      <w:hyperlink w:anchor="03_user_topics_customizing_short_928" w:history="1">
        <w:r>
          <w:rPr>
            <w:rStyle w:val="Hyperlink"/>
          </w:rPr>
          <w:t>Personnalisation des touches de raccourcis</w:t>
        </w:r>
      </w:hyperlink>
      <w:r>
        <w:t>".</w:t>
      </w:r>
    </w:p>
    <w:p w14:paraId="3FCFBF27" w14:textId="77777777" w:rsidR="004B0751" w:rsidRDefault="004B0751">
      <w:pPr>
        <w:divId w:val="350689089"/>
        <w:rPr>
          <w:color w:val="000000"/>
        </w:rPr>
      </w:pPr>
      <w:r>
        <w:rPr>
          <w:color w:val="000000"/>
        </w:rPr>
        <w:t> </w:t>
      </w:r>
    </w:p>
    <w:p w14:paraId="1FE51935" w14:textId="77777777" w:rsidR="004B0751" w:rsidRDefault="004B0751">
      <w:pPr>
        <w:jc w:val="right"/>
        <w:divId w:val="87970304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"Polices, personnaliser" \* MERGEFORMAT </w:instrText>
      </w:r>
      <w:r>
        <w:rPr>
          <w:rFonts w:ascii="Arial" w:hAnsi="Arial" w:cs="Arial"/>
          <w:color w:val="000000"/>
          <w:sz w:val="22"/>
          <w:szCs w:val="22"/>
        </w:rPr>
        <w:fldChar w:fldCharType="end"/>
      </w:r>
    </w:p>
    <w:p w14:paraId="3304B828" w14:textId="77777777" w:rsidR="004B0751" w:rsidRDefault="004B0751">
      <w:pPr>
        <w:pStyle w:val="Heading3"/>
        <w:divId w:val="1970547402"/>
        <w:rPr>
          <w:rFonts w:asciiTheme="minorHAnsi" w:hAnsiTheme="minorHAnsi" w:cstheme="majorBidi"/>
          <w:color w:val="0F4761" w:themeColor="accent1" w:themeShade="BF"/>
          <w:sz w:val="28"/>
          <w:szCs w:val="28"/>
        </w:rPr>
      </w:pPr>
      <w:bookmarkStart w:id="94" w:name="03_user_topics_customizing_user__932"/>
      <w:bookmarkStart w:id="95" w:name="_Toc227305847"/>
      <w:bookmarkEnd w:id="94"/>
      <w:r>
        <w:lastRenderedPageBreak/>
        <w:t>Personnalisation des polices de l'interface utilisateur</w:t>
      </w:r>
      <w:bookmarkEnd w:id="95"/>
    </w:p>
    <w:p w14:paraId="5719AF52" w14:textId="47B6E545" w:rsidR="004B0751" w:rsidRDefault="00D704A1">
      <w:pPr>
        <w:pStyle w:val="figure"/>
        <w:keepNext/>
        <w:spacing w:before="60" w:after="225" w:afterAutospacing="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31256E7" wp14:editId="57F75CFB">
            <wp:extent cx="2266950" cy="3724275"/>
            <wp:effectExtent l="0" t="0" r="0" b="9525"/>
            <wp:docPr id="1663811405" name="Picture 26" descr="Boîte de dialogue Changer toutes les pol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811405" name="Picture 26" descr="Boîte de dialogue Changer toutes les polices"/>
                    <pic:cNvPicPr/>
                  </pic:nvPicPr>
                  <pic:blipFill>
                    <a:blip r:embed="rId38">
                      <a:extLst>
                        <a:ext uri="{28A0092B-C50C-407E-A947-70E740481C1C}">
                          <a14:useLocalDpi xmlns:a14="http://schemas.microsoft.com/office/drawing/2010/main" val="0"/>
                        </a:ext>
                      </a:extLst>
                    </a:blip>
                    <a:stretch>
                      <a:fillRect/>
                    </a:stretch>
                  </pic:blipFill>
                  <pic:spPr>
                    <a:xfrm>
                      <a:off x="0" y="0"/>
                      <a:ext cx="2266950" cy="3724275"/>
                    </a:xfrm>
                    <a:prstGeom prst="rect">
                      <a:avLst/>
                    </a:prstGeom>
                  </pic:spPr>
                </pic:pic>
              </a:graphicData>
            </a:graphic>
          </wp:inline>
        </w:drawing>
      </w:r>
    </w:p>
    <w:p w14:paraId="0F67BFFF" w14:textId="77777777" w:rsidR="004B0751" w:rsidRDefault="004B0751">
      <w:pPr>
        <w:pStyle w:val="Caption1"/>
        <w:divId w:val="1970547402"/>
      </w:pPr>
      <w:r>
        <w:t>Boîte de dialogue Configuration des polices</w:t>
      </w:r>
    </w:p>
    <w:p w14:paraId="1A3D5FFF" w14:textId="77777777" w:rsidR="004B0751" w:rsidRDefault="004B0751">
      <w:pPr>
        <w:pStyle w:val="BodyText"/>
        <w:divId w:val="1970547402"/>
      </w:pPr>
      <w:r>
        <w:t xml:space="preserve">Pour modifier les attributs des polices, sélectionnez l'option de menu </w:t>
      </w:r>
      <w:r>
        <w:rPr>
          <w:rStyle w:val="bold"/>
        </w:rPr>
        <w:t>Modifier | Préférences | Polices</w:t>
      </w:r>
      <w:r>
        <w:t xml:space="preserve"> pour ouvrir la boîte de dialogue </w:t>
      </w:r>
      <w:r>
        <w:rPr>
          <w:rStyle w:val="bold"/>
        </w:rPr>
        <w:t>Configuration des polices</w:t>
      </w:r>
      <w:r>
        <w:t>. Utilisez cette boîte de dialogue pour changer la police et ses attributs (comme sa taille et son style) pour ces zones de l'interface utilisateur PC-DMIS principale :</w:t>
      </w:r>
    </w:p>
    <w:p w14:paraId="3F98829E" w14:textId="77777777" w:rsidR="004B0751" w:rsidRDefault="004B0751" w:rsidP="00C95EB9">
      <w:pPr>
        <w:pStyle w:val="BodyText"/>
        <w:numPr>
          <w:ilvl w:val="0"/>
          <w:numId w:val="40"/>
        </w:numPr>
        <w:tabs>
          <w:tab w:val="left" w:pos="720"/>
        </w:tabs>
        <w:spacing w:line="276" w:lineRule="auto"/>
        <w:divId w:val="1970547402"/>
      </w:pPr>
      <w:r>
        <w:t>Barre d'état</w:t>
      </w:r>
    </w:p>
    <w:p w14:paraId="58D7BE17" w14:textId="77777777" w:rsidR="004B0751" w:rsidRDefault="004B0751" w:rsidP="00C95EB9">
      <w:pPr>
        <w:pStyle w:val="BodyText"/>
        <w:numPr>
          <w:ilvl w:val="0"/>
          <w:numId w:val="40"/>
        </w:numPr>
        <w:tabs>
          <w:tab w:val="left" w:pos="720"/>
        </w:tabs>
        <w:spacing w:line="276" w:lineRule="auto"/>
        <w:divId w:val="1970547402"/>
      </w:pPr>
      <w:r>
        <w:t>Fenêtre d'affichage graphique</w:t>
      </w:r>
    </w:p>
    <w:p w14:paraId="67A45843" w14:textId="77777777" w:rsidR="004B0751" w:rsidRDefault="004B0751" w:rsidP="00C95EB9">
      <w:pPr>
        <w:pStyle w:val="BodyText"/>
        <w:numPr>
          <w:ilvl w:val="0"/>
          <w:numId w:val="40"/>
        </w:numPr>
        <w:tabs>
          <w:tab w:val="left" w:pos="720"/>
        </w:tabs>
        <w:spacing w:line="276" w:lineRule="auto"/>
        <w:divId w:val="1970547402"/>
      </w:pPr>
      <w:r>
        <w:t>Fenêtre de modification</w:t>
      </w:r>
    </w:p>
    <w:p w14:paraId="26DAEF5D" w14:textId="77777777" w:rsidR="004B0751" w:rsidRDefault="004B0751">
      <w:pPr>
        <w:pStyle w:val="BodyText"/>
        <w:divId w:val="1970547402"/>
      </w:pPr>
      <w:r>
        <w:t>Pour modifier la police :</w:t>
      </w:r>
    </w:p>
    <w:p w14:paraId="381D8147" w14:textId="77777777" w:rsidR="004B0751" w:rsidRDefault="004B0751" w:rsidP="00C95EB9">
      <w:pPr>
        <w:pStyle w:val="BodyText"/>
        <w:numPr>
          <w:ilvl w:val="0"/>
          <w:numId w:val="41"/>
        </w:numPr>
        <w:tabs>
          <w:tab w:val="left" w:pos="720"/>
        </w:tabs>
        <w:spacing w:line="276" w:lineRule="auto"/>
        <w:divId w:val="1970547402"/>
      </w:pPr>
      <w:r>
        <w:t xml:space="preserve">Cliquez sur l'un de ces boutons pour ouvrir une boîte de dialogue </w:t>
      </w:r>
      <w:r>
        <w:rPr>
          <w:rStyle w:val="bold"/>
        </w:rPr>
        <w:t>Police</w:t>
      </w:r>
      <w:r>
        <w:t> :</w:t>
      </w:r>
    </w:p>
    <w:p w14:paraId="5EF54700" w14:textId="77777777" w:rsidR="004B0751" w:rsidRDefault="004B0751" w:rsidP="00C95EB9">
      <w:pPr>
        <w:pStyle w:val="BodyText"/>
        <w:numPr>
          <w:ilvl w:val="1"/>
          <w:numId w:val="41"/>
        </w:numPr>
        <w:tabs>
          <w:tab w:val="left" w:pos="1440"/>
        </w:tabs>
        <w:spacing w:line="276" w:lineRule="auto"/>
        <w:divId w:val="1970547402"/>
      </w:pPr>
      <w:r>
        <w:rPr>
          <w:rStyle w:val="bold"/>
        </w:rPr>
        <w:t>Police de l'application</w:t>
      </w:r>
      <w:r>
        <w:t xml:space="preserve"> - Change la police de la barre de statut dans l'application principale.</w:t>
      </w:r>
    </w:p>
    <w:p w14:paraId="02B1AC69" w14:textId="77777777" w:rsidR="004B0751" w:rsidRDefault="004B0751" w:rsidP="00C95EB9">
      <w:pPr>
        <w:pStyle w:val="BodyText"/>
        <w:numPr>
          <w:ilvl w:val="1"/>
          <w:numId w:val="41"/>
        </w:numPr>
        <w:tabs>
          <w:tab w:val="left" w:pos="1440"/>
        </w:tabs>
        <w:spacing w:line="276" w:lineRule="auto"/>
        <w:divId w:val="1970547402"/>
      </w:pPr>
      <w:r>
        <w:rPr>
          <w:rStyle w:val="bold"/>
        </w:rPr>
        <w:t>Police graphique</w:t>
      </w:r>
      <w:r>
        <w:t xml:space="preserve"> - Change la police du texte dans la fenêtre d'affichage graphique. Elle concerne les étiquettes d'éléments, les zones de texte Infos sur les dimensions et Infos sur les points, etc. La liste </w:t>
      </w:r>
      <w:r>
        <w:rPr>
          <w:rStyle w:val="bold"/>
        </w:rPr>
        <w:t>Couleur</w:t>
      </w:r>
      <w:r>
        <w:t xml:space="preserve"> dans la boîte de dialogue </w:t>
      </w:r>
      <w:r>
        <w:rPr>
          <w:rStyle w:val="bold"/>
        </w:rPr>
        <w:t>Police</w:t>
      </w:r>
      <w:r>
        <w:t xml:space="preserve"> qui apparaît définit la couleur d'arrière-plan pour les ID de caractéristiques GD&amp;T CAO. Pour des informations sur ces ID de caractéristiques, voir « Utilisation de données GD&amp;T CAO » au chapitre « Modification de l'affichage CAO ».</w:t>
      </w:r>
    </w:p>
    <w:p w14:paraId="752FF0B6" w14:textId="77777777" w:rsidR="004B0751" w:rsidRDefault="004B0751" w:rsidP="00C95EB9">
      <w:pPr>
        <w:pStyle w:val="BodyText"/>
        <w:numPr>
          <w:ilvl w:val="1"/>
          <w:numId w:val="41"/>
        </w:numPr>
        <w:tabs>
          <w:tab w:val="left" w:pos="1440"/>
        </w:tabs>
        <w:spacing w:line="276" w:lineRule="auto"/>
        <w:divId w:val="1970547402"/>
      </w:pPr>
      <w:r>
        <w:rPr>
          <w:rStyle w:val="bold"/>
        </w:rPr>
        <w:t>Police de la fenêtre de modification</w:t>
      </w:r>
      <w:r>
        <w:t xml:space="preserve"> - Change la police de la fenêtre de modification. Pour voir les polices recommandées, voir la remarque ci-dessous.</w:t>
      </w:r>
    </w:p>
    <w:p w14:paraId="4B327BA4" w14:textId="77777777" w:rsidR="004B0751" w:rsidRDefault="004B0751" w:rsidP="00C95EB9">
      <w:pPr>
        <w:pStyle w:val="BodyText"/>
        <w:numPr>
          <w:ilvl w:val="0"/>
          <w:numId w:val="41"/>
        </w:numPr>
        <w:tabs>
          <w:tab w:val="left" w:pos="720"/>
        </w:tabs>
        <w:spacing w:line="276" w:lineRule="auto"/>
        <w:divId w:val="1970547402"/>
      </w:pPr>
      <w:r>
        <w:t xml:space="preserve">Dans la boîte de dialogue </w:t>
      </w:r>
      <w:r>
        <w:rPr>
          <w:rStyle w:val="bold"/>
        </w:rPr>
        <w:t>Police</w:t>
      </w:r>
      <w:r>
        <w:t>, faites vos choix dans les listes.</w:t>
      </w:r>
    </w:p>
    <w:p w14:paraId="6ABE275B" w14:textId="77777777" w:rsidR="004B0751" w:rsidRDefault="004B0751" w:rsidP="00C95EB9">
      <w:pPr>
        <w:pStyle w:val="BodyText"/>
        <w:numPr>
          <w:ilvl w:val="0"/>
          <w:numId w:val="41"/>
        </w:numPr>
        <w:tabs>
          <w:tab w:val="left" w:pos="720"/>
        </w:tabs>
        <w:spacing w:line="276" w:lineRule="auto"/>
        <w:divId w:val="1970547402"/>
      </w:pPr>
      <w:r>
        <w:t xml:space="preserve">Cliquez sur </w:t>
      </w:r>
      <w:r>
        <w:rPr>
          <w:rStyle w:val="bold"/>
        </w:rPr>
        <w:t>OK</w:t>
      </w:r>
      <w:r>
        <w:t xml:space="preserve"> pour fermer la boîte de dialogue </w:t>
      </w:r>
      <w:r>
        <w:rPr>
          <w:rStyle w:val="bold"/>
        </w:rPr>
        <w:t>Police</w:t>
      </w:r>
      <w:r>
        <w:t>.</w:t>
      </w:r>
    </w:p>
    <w:p w14:paraId="1BF8B3AA" w14:textId="77777777" w:rsidR="004B0751" w:rsidRDefault="004B0751" w:rsidP="00C95EB9">
      <w:pPr>
        <w:pStyle w:val="BodyText"/>
        <w:numPr>
          <w:ilvl w:val="0"/>
          <w:numId w:val="41"/>
        </w:numPr>
        <w:tabs>
          <w:tab w:val="left" w:pos="720"/>
        </w:tabs>
        <w:spacing w:line="276" w:lineRule="auto"/>
        <w:divId w:val="1970547402"/>
      </w:pPr>
      <w:r>
        <w:lastRenderedPageBreak/>
        <w:t xml:space="preserve">Cliquez sur </w:t>
      </w:r>
      <w:r>
        <w:rPr>
          <w:rStyle w:val="bold"/>
        </w:rPr>
        <w:t>OK</w:t>
      </w:r>
      <w:r>
        <w:t xml:space="preserve"> dans la boîte de dialogue </w:t>
      </w:r>
      <w:r>
        <w:rPr>
          <w:rStyle w:val="bold"/>
        </w:rPr>
        <w:t>Configuration des polices</w:t>
      </w:r>
      <w:r>
        <w:t xml:space="preserve"> afin de valider vos changements.</w:t>
      </w:r>
    </w:p>
    <w:p w14:paraId="2F113FEC" w14:textId="77777777" w:rsidR="004B0751" w:rsidRDefault="004B0751">
      <w:pPr>
        <w:pStyle w:val="important"/>
        <w:spacing w:before="0" w:beforeAutospacing="0" w:after="0" w:afterAutospacing="0"/>
        <w:divId w:val="1970547402"/>
        <w:rPr>
          <w:rFonts w:ascii="Times New Roman" w:eastAsiaTheme="minorHAnsi" w:hAnsi="Times New Roman" w:cs="Times New Roman"/>
        </w:rPr>
      </w:pPr>
      <w:r>
        <w:rPr>
          <w:rFonts w:ascii="Times New Roman" w:eastAsiaTheme="minorHAnsi" w:hAnsi="Times New Roman" w:cs="Times New Roman"/>
        </w:rPr>
        <w:t xml:space="preserve">Vous pouvez utiliser n'importe quelle police disponible sur votre système ; certaines polices n'offrent cependant pas un espacement uniforme. Certains composants peuvent être plus difficiles à lire. Pour le texte dans la fenêtre de modification, il est conseillé de choisir une police à espacement fixe comme </w:t>
      </w:r>
      <w:r>
        <w:rPr>
          <w:rStyle w:val="italic"/>
          <w:rFonts w:ascii="Times New Roman" w:eastAsiaTheme="minorHAnsi" w:hAnsi="Times New Roman" w:cs="Times New Roman"/>
        </w:rPr>
        <w:t>Courier New</w:t>
      </w:r>
      <w:r>
        <w:rPr>
          <w:rFonts w:ascii="Times New Roman" w:eastAsiaTheme="minorHAnsi" w:hAnsi="Times New Roman" w:cs="Times New Roman"/>
        </w:rPr>
        <w:t>. Sinon, les caractères, les lignes et les en-têtes ne soient pas alignés comme prévu.</w:t>
      </w:r>
    </w:p>
    <w:p w14:paraId="43CE1F4B" w14:textId="77777777" w:rsidR="004B0751" w:rsidRDefault="004B0751">
      <w:pPr>
        <w:pStyle w:val="heading4b"/>
        <w:divId w:val="1970547402"/>
      </w:pPr>
      <w:r>
        <w:t>Taille de police CAO GD&amp;T</w:t>
      </w:r>
    </w:p>
    <w:p w14:paraId="559362ED" w14:textId="77777777" w:rsidR="004B0751" w:rsidRDefault="004B0751">
      <w:pPr>
        <w:pStyle w:val="BodyText"/>
        <w:divId w:val="1970547402"/>
      </w:pPr>
      <w:r>
        <w:t xml:space="preserve">Ce curseur change la taille des éléments GD&amp;T CAO qui apparaît dans la fenêtre d'affichage graphique. Chaque incrément au-dessus ou en dessous du point au milieu augmente ou réduit la police de 10 %. La taille de la police change de façon dynamique lorsque vous déplacez le curseur. Cliquez sur </w:t>
      </w:r>
      <w:r>
        <w:rPr>
          <w:rStyle w:val="bold"/>
        </w:rPr>
        <w:t>OK</w:t>
      </w:r>
      <w:r>
        <w:t xml:space="preserve"> pour conserver la taille choisie.</w:t>
      </w:r>
    </w:p>
    <w:p w14:paraId="12470068" w14:textId="77777777" w:rsidR="004B0751" w:rsidRDefault="004B0751">
      <w:pPr>
        <w:divId w:val="1099838072"/>
        <w:rPr>
          <w:color w:val="000000"/>
        </w:rPr>
      </w:pPr>
      <w:r>
        <w:rPr>
          <w:color w:val="000000"/>
        </w:rPr>
        <w:t> </w:t>
      </w:r>
    </w:p>
    <w:p w14:paraId="48E7553F" w14:textId="77777777" w:rsidR="004B0751" w:rsidRDefault="004B0751">
      <w:pPr>
        <w:pStyle w:val="Heading3"/>
        <w:divId w:val="1970547402"/>
        <w:rPr>
          <w:color w:val="0F4761" w:themeColor="accent1" w:themeShade="BF"/>
        </w:rPr>
      </w:pPr>
      <w:bookmarkStart w:id="96" w:name="_Toc227305848"/>
      <w:r>
        <w:t>Personnalisation des menus</w:t>
      </w:r>
      <w:bookmarkEnd w:id="96"/>
    </w:p>
    <w:p w14:paraId="6DBE25F4" w14:textId="77777777" w:rsidR="004B0751" w:rsidRDefault="004B0751">
      <w:pPr>
        <w:jc w:val="right"/>
        <w:divId w:val="5200483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"Menus, personnalisation" \* MERGEFORMAT </w:instrText>
      </w:r>
      <w:r>
        <w:rPr>
          <w:rFonts w:ascii="Arial" w:hAnsi="Arial" w:cs="Arial"/>
          <w:color w:val="000000"/>
          <w:sz w:val="22"/>
          <w:szCs w:val="22"/>
        </w:rPr>
        <w:fldChar w:fldCharType="end"/>
      </w:r>
    </w:p>
    <w:p w14:paraId="32C2FA34" w14:textId="77777777" w:rsidR="004B0751" w:rsidRDefault="004B0751">
      <w:pPr>
        <w:pStyle w:val="BodyText"/>
        <w:divId w:val="1970547402"/>
      </w:pPr>
      <w:bookmarkStart w:id="97" w:name="03_user_topics_customizing_menus_4912"/>
      <w:bookmarkEnd w:id="97"/>
      <w:r>
        <w:t>Pour personnaliser les menus de la barre de menus :</w:t>
      </w:r>
    </w:p>
    <w:p w14:paraId="7D055A67" w14:textId="77777777" w:rsidR="004B0751" w:rsidRDefault="004B0751" w:rsidP="00C95EB9">
      <w:pPr>
        <w:pStyle w:val="BodyText"/>
        <w:numPr>
          <w:ilvl w:val="0"/>
          <w:numId w:val="42"/>
        </w:numPr>
        <w:tabs>
          <w:tab w:val="left" w:pos="720"/>
        </w:tabs>
        <w:spacing w:line="276" w:lineRule="auto"/>
        <w:divId w:val="1970547402"/>
      </w:pPr>
      <w:r>
        <w:t xml:space="preserve">Ouvrez la boîte de dialogue </w:t>
      </w:r>
      <w:r>
        <w:rPr>
          <w:rStyle w:val="bold"/>
        </w:rPr>
        <w:t>Personnaliser</w:t>
      </w:r>
      <w:r>
        <w:t xml:space="preserve"> en sélectionnant l'option de menu </w:t>
      </w:r>
      <w:r>
        <w:rPr>
          <w:rStyle w:val="bold"/>
        </w:rPr>
        <w:t>Afficher | Barres d'outils | Personnaliser</w:t>
      </w:r>
      <w:r>
        <w:t>.</w:t>
      </w:r>
    </w:p>
    <w:p w14:paraId="516A267D" w14:textId="77777777" w:rsidR="004B0751" w:rsidRDefault="004B0751" w:rsidP="00C95EB9">
      <w:pPr>
        <w:pStyle w:val="BodyText"/>
        <w:numPr>
          <w:ilvl w:val="0"/>
          <w:numId w:val="42"/>
        </w:numPr>
        <w:tabs>
          <w:tab w:val="left" w:pos="720"/>
        </w:tabs>
        <w:spacing w:line="276" w:lineRule="auto"/>
        <w:divId w:val="1970547402"/>
      </w:pPr>
      <w:r>
        <w:t xml:space="preserve">Cliquez sur l'onglet </w:t>
      </w:r>
      <w:r>
        <w:rPr>
          <w:rStyle w:val="bold"/>
        </w:rPr>
        <w:t>Menu</w:t>
      </w:r>
      <w:r>
        <w:t>.</w:t>
      </w:r>
    </w:p>
    <w:p w14:paraId="70537A06" w14:textId="1694C709" w:rsidR="004B0751" w:rsidRDefault="00D704A1" w:rsidP="00C95EB9">
      <w:pPr>
        <w:pStyle w:val="figure"/>
        <w:keepNext/>
        <w:tabs>
          <w:tab w:val="left" w:pos="720"/>
        </w:tabs>
        <w:spacing w:before="60" w:after="225" w:afterAutospacing="0" w:line="276" w:lineRule="auto"/>
        <w:ind w:left="720"/>
        <w:divId w:val="197054740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6FFC0CC" wp14:editId="6A493C22">
            <wp:extent cx="3331210" cy="2674486"/>
            <wp:effectExtent l="0" t="0" r="2540" b="0"/>
            <wp:docPr id="70878322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83225" name=""/>
                    <pic:cNvPicPr/>
                  </pic:nvPicPr>
                  <pic:blipFill>
                    <a:blip r:embed="rId39">
                      <a:extLst>
                        <a:ext uri="{28A0092B-C50C-407E-A947-70E740481C1C}">
                          <a14:useLocalDpi xmlns:a14="http://schemas.microsoft.com/office/drawing/2010/main" val="0"/>
                        </a:ext>
                      </a:extLst>
                    </a:blip>
                    <a:stretch>
                      <a:fillRect/>
                    </a:stretch>
                  </pic:blipFill>
                  <pic:spPr>
                    <a:xfrm>
                      <a:off x="0" y="0"/>
                      <a:ext cx="3331210" cy="2674486"/>
                    </a:xfrm>
                    <a:prstGeom prst="rect">
                      <a:avLst/>
                    </a:prstGeom>
                  </pic:spPr>
                </pic:pic>
              </a:graphicData>
            </a:graphic>
          </wp:inline>
        </w:drawing>
      </w:r>
    </w:p>
    <w:p w14:paraId="4D7D389B" w14:textId="77777777" w:rsidR="004B0751" w:rsidRDefault="004B0751" w:rsidP="00C95EB9">
      <w:pPr>
        <w:pStyle w:val="Caption1"/>
        <w:tabs>
          <w:tab w:val="left" w:pos="720"/>
        </w:tabs>
        <w:spacing w:line="276" w:lineRule="auto"/>
        <w:ind w:left="720"/>
        <w:divId w:val="1970547402"/>
      </w:pPr>
      <w:r>
        <w:t>Boîte de dialogue Personnaliser – onglet Menu</w:t>
      </w:r>
    </w:p>
    <w:p w14:paraId="57F17909" w14:textId="77777777" w:rsidR="004B0751" w:rsidRDefault="004B0751">
      <w:pPr>
        <w:pStyle w:val="BodyText"/>
        <w:divId w:val="1970547402"/>
      </w:pPr>
      <w:r>
        <w:t>Vous pouvez utiliser cet onglet pour ajouter de nouveaux éléments de menu, déplacer des éléments existants ou supprimer des éléments de menu dans la barre de menus.</w:t>
      </w:r>
    </w:p>
    <w:p w14:paraId="65BD293B" w14:textId="77777777" w:rsidR="004B0751" w:rsidRDefault="004B0751">
      <w:pPr>
        <w:pStyle w:val="BodyText"/>
        <w:divId w:val="1970547402"/>
      </w:pPr>
      <w:r>
        <w:t xml:space="preserve">Vous pouvez cocher la case </w:t>
      </w:r>
      <w:r>
        <w:rPr>
          <w:rStyle w:val="bold"/>
        </w:rPr>
        <w:t>Utiliser grands menus</w:t>
      </w:r>
      <w:r>
        <w:t xml:space="preserve"> pour afficher toutes les options de menus dans une police de grande taille. PC-DMIS doit être redémarré pour appliquer cette taille.</w:t>
      </w:r>
    </w:p>
    <w:p w14:paraId="24E3A9E8" w14:textId="77777777" w:rsidR="004B0751" w:rsidRDefault="004B0751">
      <w:pPr>
        <w:divId w:val="17044392"/>
        <w:rPr>
          <w:color w:val="000000"/>
        </w:rPr>
      </w:pPr>
      <w:r>
        <w:rPr>
          <w:color w:val="000000"/>
        </w:rPr>
        <w:t> </w:t>
      </w:r>
    </w:p>
    <w:p w14:paraId="4CF9EB38" w14:textId="77777777" w:rsidR="004B0751" w:rsidRDefault="004B0751">
      <w:pPr>
        <w:jc w:val="right"/>
        <w:divId w:val="882448593"/>
        <w:rPr>
          <w:rFonts w:ascii="Arial" w:hAnsi="Arial" w:cs="Arial"/>
          <w:color w:val="000000"/>
          <w:sz w:val="22"/>
          <w:szCs w:val="22"/>
        </w:rPr>
      </w:pPr>
      <w:r>
        <w:rPr>
          <w:rFonts w:ascii="Arial" w:hAnsi="Arial" w:cs="Arial"/>
          <w:color w:val="000000"/>
          <w:sz w:val="22"/>
          <w:szCs w:val="22"/>
        </w:rPr>
        <w:lastRenderedPageBreak/>
        <w:fldChar w:fldCharType="begin"/>
      </w:r>
      <w:r>
        <w:rPr>
          <w:rFonts w:ascii="Arial" w:hAnsi="Arial" w:cs="Arial"/>
          <w:color w:val="000000"/>
          <w:sz w:val="22"/>
          <w:szCs w:val="22"/>
        </w:rPr>
        <w:instrText xml:space="preserve"> XE "Élément de menu:Déplacement" \* MERGEFORMAT </w:instrText>
      </w:r>
      <w:r>
        <w:rPr>
          <w:rFonts w:ascii="Arial" w:hAnsi="Arial" w:cs="Arial"/>
          <w:color w:val="000000"/>
          <w:sz w:val="22"/>
          <w:szCs w:val="22"/>
        </w:rPr>
        <w:fldChar w:fldCharType="end"/>
      </w:r>
    </w:p>
    <w:p w14:paraId="2AC19731" w14:textId="77777777" w:rsidR="004B0751" w:rsidRDefault="004B0751">
      <w:pPr>
        <w:pStyle w:val="Heading4"/>
        <w:divId w:val="1970547402"/>
        <w:rPr>
          <w:rFonts w:asciiTheme="minorHAnsi" w:hAnsiTheme="minorHAnsi" w:cstheme="majorBidi"/>
          <w:color w:val="0F4761" w:themeColor="accent1" w:themeShade="BF"/>
          <w:sz w:val="20"/>
          <w:szCs w:val="20"/>
        </w:rPr>
      </w:pPr>
      <w:bookmarkStart w:id="98" w:name="03_user_topics_to_move_a_menu_it_4660"/>
      <w:bookmarkEnd w:id="98"/>
      <w:r>
        <w:t>Déplacement d'une option de menu</w:t>
      </w:r>
    </w:p>
    <w:p w14:paraId="5FD1F017" w14:textId="77777777" w:rsidR="004B0751" w:rsidRDefault="004B0751">
      <w:pPr>
        <w:pStyle w:val="BodyText"/>
        <w:divId w:val="1970547402"/>
      </w:pPr>
      <w:r>
        <w:t>Pour déplacer un élément de menu vers un nouvel emplacement dans la barre de menus :</w:t>
      </w:r>
    </w:p>
    <w:p w14:paraId="13F49287" w14:textId="77777777" w:rsidR="004B0751" w:rsidRDefault="004B0751" w:rsidP="00C95EB9">
      <w:pPr>
        <w:pStyle w:val="BodyText"/>
        <w:numPr>
          <w:ilvl w:val="0"/>
          <w:numId w:val="43"/>
        </w:numPr>
        <w:tabs>
          <w:tab w:val="left" w:pos="720"/>
        </w:tabs>
        <w:spacing w:line="276" w:lineRule="auto"/>
        <w:divId w:val="1970547402"/>
      </w:pPr>
      <w:r>
        <w:t xml:space="preserve">Sélectionnez l'option de menu </w:t>
      </w:r>
      <w:r>
        <w:rPr>
          <w:rStyle w:val="bold"/>
        </w:rPr>
        <w:t>Afficher | Barres d'outils | Personnaliser</w:t>
      </w:r>
      <w:r>
        <w:t xml:space="preserve"> pour ouvrir la boîte de dialogue </w:t>
      </w:r>
      <w:r>
        <w:rPr>
          <w:rStyle w:val="bold"/>
        </w:rPr>
        <w:t>Personnaliser</w:t>
      </w:r>
      <w:r>
        <w:t xml:space="preserve">, puis cliquez sur l'onglet </w:t>
      </w:r>
      <w:r>
        <w:rPr>
          <w:rStyle w:val="bold"/>
        </w:rPr>
        <w:t>Menu</w:t>
      </w:r>
      <w:r>
        <w:t>.</w:t>
      </w:r>
    </w:p>
    <w:p w14:paraId="28A5F54C" w14:textId="77777777" w:rsidR="004B0751" w:rsidRDefault="004B0751" w:rsidP="00C95EB9">
      <w:pPr>
        <w:pStyle w:val="BodyText"/>
        <w:numPr>
          <w:ilvl w:val="0"/>
          <w:numId w:val="43"/>
        </w:numPr>
        <w:tabs>
          <w:tab w:val="left" w:pos="720"/>
        </w:tabs>
        <w:spacing w:line="276" w:lineRule="auto"/>
        <w:divId w:val="1970547402"/>
      </w:pPr>
      <w:r>
        <w:t xml:space="preserve">Naviguez à l'option de menu à déplacer dans la barre de menus de PC-DMIS (et non dans la liste de menus de l'arborescence dans l'onglet </w:t>
      </w:r>
      <w:r>
        <w:rPr>
          <w:rStyle w:val="bold"/>
        </w:rPr>
        <w:t>Menu</w:t>
      </w:r>
      <w:r>
        <w:t>).</w:t>
      </w:r>
    </w:p>
    <w:p w14:paraId="01C03D8E" w14:textId="77777777" w:rsidR="004B0751" w:rsidRDefault="004B0751" w:rsidP="00C95EB9">
      <w:pPr>
        <w:pStyle w:val="BodyText"/>
        <w:numPr>
          <w:ilvl w:val="0"/>
          <w:numId w:val="43"/>
        </w:numPr>
        <w:tabs>
          <w:tab w:val="left" w:pos="720"/>
        </w:tabs>
        <w:spacing w:line="276" w:lineRule="auto"/>
        <w:divId w:val="1970547402"/>
      </w:pPr>
      <w:r>
        <w:t>Sélectionnez l'élément de menu désiré.</w:t>
      </w:r>
    </w:p>
    <w:p w14:paraId="47061500" w14:textId="55F0D6A8" w:rsidR="004B0751" w:rsidRDefault="004B0751" w:rsidP="00C95EB9">
      <w:pPr>
        <w:pStyle w:val="BodyText"/>
        <w:numPr>
          <w:ilvl w:val="0"/>
          <w:numId w:val="43"/>
        </w:numPr>
        <w:tabs>
          <w:tab w:val="left" w:pos="720"/>
        </w:tabs>
        <w:spacing w:line="276" w:lineRule="auto"/>
        <w:divId w:val="1970547402"/>
      </w:pPr>
      <w:r>
        <w:t xml:space="preserve">Faites-le glisser jusqu'à sa nouvelle position. Quand vous le faites glisser dans la structure de menu, PC-DMIS affiche une petite flèche rouge </w:t>
      </w:r>
      <w:r w:rsidR="00D704A1">
        <w:rPr>
          <w:noProof/>
        </w:rPr>
        <w:drawing>
          <wp:inline distT="0" distB="0" distL="0" distR="0" wp14:anchorId="0F3B327D" wp14:editId="46D78AB3">
            <wp:extent cx="163195" cy="163195"/>
            <wp:effectExtent l="0" t="0" r="8255" b="8255"/>
            <wp:docPr id="14688528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852858" name=""/>
                    <pic:cNvPicPr/>
                  </pic:nvPicPr>
                  <pic:blipFill>
                    <a:blip r:embed="rId40">
                      <a:extLst>
                        <a:ext uri="{28A0092B-C50C-407E-A947-70E740481C1C}">
                          <a14:useLocalDpi xmlns:a14="http://schemas.microsoft.com/office/drawing/2010/main" val="0"/>
                        </a:ext>
                      </a:extLst>
                    </a:blip>
                    <a:stretch>
                      <a:fillRect/>
                    </a:stretch>
                  </pic:blipFill>
                  <pic:spPr>
                    <a:xfrm>
                      <a:off x="0" y="0"/>
                      <a:ext cx="163195" cy="163195"/>
                    </a:xfrm>
                    <a:prstGeom prst="rect">
                      <a:avLst/>
                    </a:prstGeom>
                  </pic:spPr>
                </pic:pic>
              </a:graphicData>
            </a:graphic>
          </wp:inline>
        </w:drawing>
      </w:r>
      <w:r>
        <w:t xml:space="preserve"> pour indiquer où vous voulez l'ajouter.</w:t>
      </w:r>
    </w:p>
    <w:p w14:paraId="4F60857B" w14:textId="77777777" w:rsidR="004B0751" w:rsidRDefault="004B0751" w:rsidP="00C95EB9">
      <w:pPr>
        <w:pStyle w:val="BodyText"/>
        <w:numPr>
          <w:ilvl w:val="0"/>
          <w:numId w:val="43"/>
        </w:numPr>
        <w:tabs>
          <w:tab w:val="left" w:pos="720"/>
        </w:tabs>
        <w:spacing w:line="276" w:lineRule="auto"/>
        <w:divId w:val="1970547402"/>
      </w:pPr>
      <w:r>
        <w:t>Relâchez le bouton de la souris. L'élément de menu est déplacé de sa position originale vers son nouvel emplacement.</w:t>
      </w:r>
    </w:p>
    <w:p w14:paraId="44EDA06B" w14:textId="77777777" w:rsidR="004B0751" w:rsidRDefault="004B0751" w:rsidP="00C95EB9">
      <w:pPr>
        <w:pStyle w:val="BodyText"/>
        <w:numPr>
          <w:ilvl w:val="0"/>
          <w:numId w:val="43"/>
        </w:numPr>
        <w:tabs>
          <w:tab w:val="left" w:pos="720"/>
        </w:tabs>
        <w:spacing w:line="276" w:lineRule="auto"/>
        <w:divId w:val="1970547402"/>
      </w:pPr>
      <w:r>
        <w:t xml:space="preserve">Cliquez sur </w:t>
      </w:r>
      <w:r>
        <w:rPr>
          <w:rStyle w:val="bold"/>
        </w:rPr>
        <w:t>OK</w:t>
      </w:r>
      <w:r>
        <w:t xml:space="preserve"> pour accepter vos modifications et pour fermer la boîte de dialogue </w:t>
      </w:r>
      <w:r>
        <w:rPr>
          <w:rStyle w:val="bold"/>
        </w:rPr>
        <w:t>Personnaliser</w:t>
      </w:r>
      <w:r>
        <w:t>.</w:t>
      </w:r>
    </w:p>
    <w:p w14:paraId="6B2FEF74" w14:textId="77777777" w:rsidR="004B0751" w:rsidRDefault="004B0751">
      <w:pPr>
        <w:divId w:val="1033111719"/>
        <w:rPr>
          <w:color w:val="000000"/>
        </w:rPr>
      </w:pPr>
      <w:r>
        <w:rPr>
          <w:color w:val="000000"/>
        </w:rPr>
        <w:t> </w:t>
      </w:r>
    </w:p>
    <w:p w14:paraId="32F64C7E" w14:textId="77777777" w:rsidR="004B0751" w:rsidRDefault="004B0751">
      <w:pPr>
        <w:jc w:val="right"/>
        <w:divId w:val="46874486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 de menu:Remove"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"Suppression d'un élément de menu" \* MERGEFORMAT </w:instrText>
      </w:r>
      <w:r>
        <w:rPr>
          <w:rFonts w:ascii="Arial" w:hAnsi="Arial" w:cs="Arial"/>
          <w:color w:val="000000"/>
          <w:sz w:val="22"/>
          <w:szCs w:val="22"/>
        </w:rPr>
        <w:fldChar w:fldCharType="end"/>
      </w:r>
    </w:p>
    <w:p w14:paraId="2DE151C5"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99" w:name="03_user_topics_to_remove_a_menu__2053"/>
      <w:bookmarkEnd w:id="99"/>
      <w:r>
        <w:t>Suppression/restauration d'une option de menu</w:t>
      </w:r>
    </w:p>
    <w:p w14:paraId="380ABDCC" w14:textId="77777777" w:rsidR="004B0751" w:rsidRDefault="004B0751">
      <w:pPr>
        <w:pStyle w:val="heading4b"/>
        <w:divId w:val="1662584728"/>
      </w:pPr>
      <w:r>
        <w:t>Pour supprimer un élément de menu de la barre de menus :</w:t>
      </w:r>
    </w:p>
    <w:p w14:paraId="0F1FFCAD" w14:textId="77777777" w:rsidR="004B0751" w:rsidRDefault="004B0751" w:rsidP="00C95EB9">
      <w:pPr>
        <w:pStyle w:val="BodyText"/>
        <w:numPr>
          <w:ilvl w:val="0"/>
          <w:numId w:val="44"/>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 xml:space="preserve"> et cliquez sur l'onglet </w:t>
      </w:r>
      <w:r>
        <w:rPr>
          <w:rStyle w:val="bold"/>
        </w:rPr>
        <w:t>Menu</w:t>
      </w:r>
      <w:r>
        <w:t>.</w:t>
      </w:r>
    </w:p>
    <w:p w14:paraId="592D29D9" w14:textId="77777777" w:rsidR="004B0751" w:rsidRDefault="004B0751" w:rsidP="00C95EB9">
      <w:pPr>
        <w:pStyle w:val="BodyText"/>
        <w:numPr>
          <w:ilvl w:val="0"/>
          <w:numId w:val="44"/>
        </w:numPr>
        <w:tabs>
          <w:tab w:val="left" w:pos="720"/>
        </w:tabs>
        <w:spacing w:line="276" w:lineRule="auto"/>
        <w:divId w:val="1662584728"/>
      </w:pPr>
      <w:r>
        <w:t xml:space="preserve">Naviguez à l'option de menu à supprimer de la barre de menus de PC-DMIS (et non dans la liste de menus de l'arborescence dans l'onglet </w:t>
      </w:r>
      <w:r>
        <w:rPr>
          <w:rStyle w:val="bold"/>
        </w:rPr>
        <w:t>Menu</w:t>
      </w:r>
      <w:r>
        <w:t>).</w:t>
      </w:r>
    </w:p>
    <w:p w14:paraId="34AB6218" w14:textId="77777777" w:rsidR="004B0751" w:rsidRDefault="004B0751" w:rsidP="00C95EB9">
      <w:pPr>
        <w:pStyle w:val="BodyText"/>
        <w:numPr>
          <w:ilvl w:val="0"/>
          <w:numId w:val="44"/>
        </w:numPr>
        <w:tabs>
          <w:tab w:val="left" w:pos="720"/>
        </w:tabs>
        <w:spacing w:line="276" w:lineRule="auto"/>
        <w:divId w:val="1662584728"/>
      </w:pPr>
      <w:r>
        <w:t>Sélectionnez l'élément de menu désiré.</w:t>
      </w:r>
    </w:p>
    <w:p w14:paraId="2DDEFAA7" w14:textId="77777777" w:rsidR="004B0751" w:rsidRDefault="004B0751" w:rsidP="00C95EB9">
      <w:pPr>
        <w:pStyle w:val="BodyText"/>
        <w:numPr>
          <w:ilvl w:val="0"/>
          <w:numId w:val="44"/>
        </w:numPr>
        <w:tabs>
          <w:tab w:val="left" w:pos="720"/>
        </w:tabs>
        <w:spacing w:line="276" w:lineRule="auto"/>
        <w:divId w:val="1662584728"/>
      </w:pPr>
      <w:r>
        <w:t>Déplacez-le hors de la zone de la barre de menus.</w:t>
      </w:r>
    </w:p>
    <w:p w14:paraId="5E429A87" w14:textId="77777777" w:rsidR="004B0751" w:rsidRDefault="004B0751" w:rsidP="00C95EB9">
      <w:pPr>
        <w:pStyle w:val="BodyText"/>
        <w:numPr>
          <w:ilvl w:val="0"/>
          <w:numId w:val="44"/>
        </w:numPr>
        <w:tabs>
          <w:tab w:val="left" w:pos="720"/>
        </w:tabs>
        <w:spacing w:line="276" w:lineRule="auto"/>
        <w:divId w:val="1662584728"/>
      </w:pPr>
      <w:r>
        <w:t>Lorsque vous relâchez le bouton de la souris, l'élément de menu est supprimé du menu.</w:t>
      </w:r>
    </w:p>
    <w:p w14:paraId="3C2F2049" w14:textId="77777777" w:rsidR="004B0751" w:rsidRDefault="004B0751" w:rsidP="00C95EB9">
      <w:pPr>
        <w:pStyle w:val="BodyText"/>
        <w:numPr>
          <w:ilvl w:val="0"/>
          <w:numId w:val="44"/>
        </w:numPr>
        <w:tabs>
          <w:tab w:val="left" w:pos="720"/>
        </w:tabs>
        <w:spacing w:line="276" w:lineRule="auto"/>
        <w:divId w:val="1662584728"/>
      </w:pPr>
      <w:r>
        <w:t xml:space="preserve">Cliquez sur </w:t>
      </w:r>
      <w:r>
        <w:rPr>
          <w:rStyle w:val="bold"/>
        </w:rPr>
        <w:t>OK</w:t>
      </w:r>
      <w:r>
        <w:t xml:space="preserve"> pour accepter vos modifications et pour fermer la boîte de dialogue </w:t>
      </w:r>
      <w:r>
        <w:rPr>
          <w:rStyle w:val="bold"/>
        </w:rPr>
        <w:t>Personnaliser</w:t>
      </w:r>
      <w:r>
        <w:t>.</w:t>
      </w:r>
    </w:p>
    <w:p w14:paraId="76F651EE" w14:textId="77777777" w:rsidR="004B0751" w:rsidRDefault="004B0751">
      <w:pPr>
        <w:pStyle w:val="heading4b"/>
        <w:divId w:val="1662584728"/>
      </w:pPr>
      <w:r>
        <w:t>Pour restaurer un élément de menu supprimé :</w:t>
      </w:r>
    </w:p>
    <w:p w14:paraId="62B20741" w14:textId="77777777" w:rsidR="004B0751" w:rsidRDefault="004B0751" w:rsidP="00C95EB9">
      <w:pPr>
        <w:pStyle w:val="BodyText"/>
        <w:numPr>
          <w:ilvl w:val="0"/>
          <w:numId w:val="45"/>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 xml:space="preserve"> et cliquez sur l'onglet </w:t>
      </w:r>
      <w:r>
        <w:rPr>
          <w:rStyle w:val="bold"/>
        </w:rPr>
        <w:t>Menu</w:t>
      </w:r>
      <w:r>
        <w:t>.</w:t>
      </w:r>
    </w:p>
    <w:p w14:paraId="62CD22C0" w14:textId="77777777" w:rsidR="004B0751" w:rsidRDefault="004B0751" w:rsidP="00C95EB9">
      <w:pPr>
        <w:pStyle w:val="BodyText"/>
        <w:numPr>
          <w:ilvl w:val="0"/>
          <w:numId w:val="45"/>
        </w:numPr>
        <w:tabs>
          <w:tab w:val="left" w:pos="720"/>
        </w:tabs>
        <w:spacing w:line="276" w:lineRule="auto"/>
        <w:divId w:val="1662584728"/>
      </w:pPr>
      <w:r>
        <w:t xml:space="preserve">Naviguez dans la liste de l'arborescence </w:t>
      </w:r>
      <w:r>
        <w:rPr>
          <w:rStyle w:val="bold"/>
        </w:rPr>
        <w:t>Menu</w:t>
      </w:r>
      <w:r>
        <w:t xml:space="preserve"> jusqu'à l'option à restaurer.</w:t>
      </w:r>
    </w:p>
    <w:p w14:paraId="72BB0D4B" w14:textId="30B2B545" w:rsidR="004B0751" w:rsidRDefault="004B0751" w:rsidP="00C95EB9">
      <w:pPr>
        <w:pStyle w:val="BodyText"/>
        <w:numPr>
          <w:ilvl w:val="0"/>
          <w:numId w:val="45"/>
        </w:numPr>
        <w:tabs>
          <w:tab w:val="left" w:pos="720"/>
        </w:tabs>
        <w:spacing w:line="276" w:lineRule="auto"/>
        <w:divId w:val="1662584728"/>
      </w:pPr>
      <w:r>
        <w:t xml:space="preserve">Sélectionnez la nouvelle commande et faites-la glisser vers le haut dans la barre de menus de PC-DMIS. Lors du glissement dans la structure de menus, une petite flèche rouge </w:t>
      </w:r>
      <w:r w:rsidR="00D704A1">
        <w:rPr>
          <w:noProof/>
        </w:rPr>
        <w:drawing>
          <wp:inline distT="0" distB="0" distL="0" distR="0" wp14:anchorId="65794B06" wp14:editId="2F74D8EC">
            <wp:extent cx="163195" cy="163195"/>
            <wp:effectExtent l="0" t="0" r="8255" b="8255"/>
            <wp:docPr id="100613674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136743" name=""/>
                    <pic:cNvPicPr/>
                  </pic:nvPicPr>
                  <pic:blipFill>
                    <a:blip r:embed="rId40">
                      <a:extLst>
                        <a:ext uri="{28A0092B-C50C-407E-A947-70E740481C1C}">
                          <a14:useLocalDpi xmlns:a14="http://schemas.microsoft.com/office/drawing/2010/main" val="0"/>
                        </a:ext>
                      </a:extLst>
                    </a:blip>
                    <a:stretch>
                      <a:fillRect/>
                    </a:stretch>
                  </pic:blipFill>
                  <pic:spPr>
                    <a:xfrm>
                      <a:off x="0" y="0"/>
                      <a:ext cx="163195" cy="163195"/>
                    </a:xfrm>
                    <a:prstGeom prst="rect">
                      <a:avLst/>
                    </a:prstGeom>
                  </pic:spPr>
                </pic:pic>
              </a:graphicData>
            </a:graphic>
          </wp:inline>
        </w:drawing>
      </w:r>
      <w:r>
        <w:t xml:space="preserve"> apparaît et indique à quel endroit cet élément sera ajouté lorsque vous relâcherez le bouton de la souris.</w:t>
      </w:r>
    </w:p>
    <w:p w14:paraId="0CF9E585" w14:textId="77777777" w:rsidR="004B0751" w:rsidRDefault="004B0751" w:rsidP="00C95EB9">
      <w:pPr>
        <w:pStyle w:val="BodyText"/>
        <w:numPr>
          <w:ilvl w:val="0"/>
          <w:numId w:val="45"/>
        </w:numPr>
        <w:tabs>
          <w:tab w:val="left" w:pos="720"/>
        </w:tabs>
        <w:spacing w:line="276" w:lineRule="auto"/>
        <w:divId w:val="1662584728"/>
      </w:pPr>
      <w:r>
        <w:t>Relâchez le bouton de la souris pour insérer la commande.</w:t>
      </w:r>
    </w:p>
    <w:p w14:paraId="69E6C8C0" w14:textId="77777777" w:rsidR="004B0751" w:rsidRDefault="004B0751">
      <w:pPr>
        <w:divId w:val="843545013"/>
        <w:rPr>
          <w:color w:val="000000"/>
        </w:rPr>
      </w:pPr>
      <w:r>
        <w:rPr>
          <w:color w:val="000000"/>
        </w:rPr>
        <w:t> </w:t>
      </w:r>
    </w:p>
    <w:p w14:paraId="55B058BF" w14:textId="77777777" w:rsidR="004B0751" w:rsidRDefault="004B0751">
      <w:pPr>
        <w:jc w:val="right"/>
        <w:divId w:val="2144079689"/>
        <w:rPr>
          <w:rFonts w:ascii="Arial" w:hAnsi="Arial" w:cs="Arial"/>
          <w:color w:val="000000"/>
          <w:sz w:val="22"/>
          <w:szCs w:val="22"/>
        </w:rPr>
      </w:pPr>
      <w:r>
        <w:rPr>
          <w:rFonts w:ascii="Arial" w:hAnsi="Arial" w:cs="Arial"/>
          <w:color w:val="000000"/>
          <w:sz w:val="22"/>
          <w:szCs w:val="22"/>
        </w:rPr>
        <w:lastRenderedPageBreak/>
        <w:fldChar w:fldCharType="begin"/>
      </w:r>
      <w:r>
        <w:rPr>
          <w:rFonts w:ascii="Arial" w:hAnsi="Arial" w:cs="Arial"/>
          <w:color w:val="000000"/>
          <w:sz w:val="22"/>
          <w:szCs w:val="22"/>
        </w:rPr>
        <w:instrText xml:space="preserve"> XE "Élément de menu:Édition" \* MERGEFORMAT </w:instrText>
      </w:r>
      <w:r>
        <w:rPr>
          <w:rFonts w:ascii="Arial" w:hAnsi="Arial" w:cs="Arial"/>
          <w:color w:val="000000"/>
          <w:sz w:val="22"/>
          <w:szCs w:val="22"/>
        </w:rPr>
        <w:fldChar w:fldCharType="end"/>
      </w:r>
    </w:p>
    <w:p w14:paraId="69497FE9"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00" w:name="03_user_topics_to_edit_an_existi_6002"/>
      <w:bookmarkEnd w:id="100"/>
      <w:r>
        <w:t>Modification d'un élément de menu</w:t>
      </w:r>
    </w:p>
    <w:p w14:paraId="43BCF665" w14:textId="77777777" w:rsidR="004B0751" w:rsidRDefault="004B0751">
      <w:pPr>
        <w:pStyle w:val="BodyText"/>
        <w:divId w:val="1662584728"/>
      </w:pPr>
      <w:r>
        <w:t>Vous pouvez modifier des éléments de menu existants, dont leur nom, leur description et les infobulles. Pour ce faire :</w:t>
      </w:r>
    </w:p>
    <w:p w14:paraId="434557FC" w14:textId="77777777" w:rsidR="004B0751" w:rsidRDefault="004B0751" w:rsidP="00C95EB9">
      <w:pPr>
        <w:pStyle w:val="BodyText"/>
        <w:numPr>
          <w:ilvl w:val="0"/>
          <w:numId w:val="46"/>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w:t>
      </w:r>
    </w:p>
    <w:p w14:paraId="564D2979" w14:textId="77777777" w:rsidR="004B0751" w:rsidRDefault="004B0751" w:rsidP="00C95EB9">
      <w:pPr>
        <w:pStyle w:val="BodyText"/>
        <w:numPr>
          <w:ilvl w:val="0"/>
          <w:numId w:val="46"/>
        </w:numPr>
        <w:tabs>
          <w:tab w:val="left" w:pos="720"/>
        </w:tabs>
        <w:spacing w:line="276" w:lineRule="auto"/>
        <w:divId w:val="1662584728"/>
      </w:pPr>
      <w:r>
        <w:t>Cliquez sur la barre de menus de PC-DMIS.</w:t>
      </w:r>
    </w:p>
    <w:p w14:paraId="693CF95F" w14:textId="77777777" w:rsidR="004B0751" w:rsidRDefault="004B0751" w:rsidP="00C95EB9">
      <w:pPr>
        <w:pStyle w:val="BodyText"/>
        <w:numPr>
          <w:ilvl w:val="0"/>
          <w:numId w:val="46"/>
        </w:numPr>
        <w:tabs>
          <w:tab w:val="left" w:pos="720"/>
        </w:tabs>
        <w:spacing w:line="276" w:lineRule="auto"/>
        <w:divId w:val="1662584728"/>
      </w:pPr>
      <w:r>
        <w:t xml:space="preserve">Sélectionnez un menu et cliquez avec le bouton droit sur l'option à modifier dans la barre de menus de PC-DMIS (et non la liste de menus de vue en arborescence dans l'onglet </w:t>
      </w:r>
      <w:r>
        <w:rPr>
          <w:rStyle w:val="bold"/>
        </w:rPr>
        <w:t>Menu</w:t>
      </w:r>
      <w:r>
        <w:t xml:space="preserve">). La boîte de dialogue </w:t>
      </w:r>
      <w:r>
        <w:rPr>
          <w:rStyle w:val="bold"/>
        </w:rPr>
        <w:t>Modifier un élément de menu</w:t>
      </w:r>
      <w:r>
        <w:t xml:space="preserve"> apparaît.</w:t>
      </w:r>
    </w:p>
    <w:p w14:paraId="6337995C" w14:textId="343BC2B1" w:rsidR="004B0751" w:rsidRDefault="00D704A1" w:rsidP="00C95EB9">
      <w:pPr>
        <w:pStyle w:val="figure"/>
        <w:keepNext/>
        <w:tabs>
          <w:tab w:val="left" w:pos="720"/>
        </w:tabs>
        <w:spacing w:before="60" w:after="225" w:afterAutospacing="0" w:line="276" w:lineRule="auto"/>
        <w:ind w:left="720"/>
        <w:divId w:val="166258472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7A650E1" wp14:editId="2E0FEE75">
            <wp:extent cx="2710815" cy="1578931"/>
            <wp:effectExtent l="0" t="0" r="0" b="2540"/>
            <wp:docPr id="147451282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512828" name=""/>
                    <pic:cNvPicPr/>
                  </pic:nvPicPr>
                  <pic:blipFill>
                    <a:blip r:embed="rId41">
                      <a:extLst>
                        <a:ext uri="{28A0092B-C50C-407E-A947-70E740481C1C}">
                          <a14:useLocalDpi xmlns:a14="http://schemas.microsoft.com/office/drawing/2010/main" val="0"/>
                        </a:ext>
                      </a:extLst>
                    </a:blip>
                    <a:stretch>
                      <a:fillRect/>
                    </a:stretch>
                  </pic:blipFill>
                  <pic:spPr>
                    <a:xfrm>
                      <a:off x="0" y="0"/>
                      <a:ext cx="2710815" cy="1578931"/>
                    </a:xfrm>
                    <a:prstGeom prst="rect">
                      <a:avLst/>
                    </a:prstGeom>
                  </pic:spPr>
                </pic:pic>
              </a:graphicData>
            </a:graphic>
          </wp:inline>
        </w:drawing>
      </w:r>
    </w:p>
    <w:p w14:paraId="6703552E" w14:textId="77777777" w:rsidR="004B0751" w:rsidRDefault="004B0751" w:rsidP="00C95EB9">
      <w:pPr>
        <w:pStyle w:val="Caption1"/>
        <w:tabs>
          <w:tab w:val="left" w:pos="720"/>
        </w:tabs>
        <w:spacing w:line="276" w:lineRule="auto"/>
        <w:ind w:left="720"/>
        <w:divId w:val="1662584728"/>
      </w:pPr>
      <w:r>
        <w:t>Boîte de dialogue Modifier un élément de menu</w:t>
      </w:r>
    </w:p>
    <w:p w14:paraId="05E7C219" w14:textId="77777777" w:rsidR="004B0751" w:rsidRDefault="004B0751" w:rsidP="00C95EB9">
      <w:pPr>
        <w:pStyle w:val="BodyText"/>
        <w:numPr>
          <w:ilvl w:val="0"/>
          <w:numId w:val="46"/>
        </w:numPr>
        <w:tabs>
          <w:tab w:val="left" w:pos="720"/>
        </w:tabs>
        <w:spacing w:line="276" w:lineRule="auto"/>
        <w:divId w:val="1662584728"/>
      </w:pPr>
      <w:r>
        <w:t xml:space="preserve">Modifiez l'élément de menu à l'aide de cette boîte de dialogue et cliquez sur </w:t>
      </w:r>
      <w:r>
        <w:rPr>
          <w:rStyle w:val="bold"/>
        </w:rPr>
        <w:t>OK</w:t>
      </w:r>
      <w:r>
        <w:t>.</w:t>
      </w:r>
    </w:p>
    <w:p w14:paraId="270DDA47" w14:textId="77777777" w:rsidR="004B0751" w:rsidRDefault="004B0751" w:rsidP="00C95EB9">
      <w:pPr>
        <w:pStyle w:val="BodyText"/>
        <w:numPr>
          <w:ilvl w:val="0"/>
          <w:numId w:val="46"/>
        </w:numPr>
        <w:tabs>
          <w:tab w:val="left" w:pos="720"/>
        </w:tabs>
        <w:spacing w:line="276" w:lineRule="auto"/>
        <w:divId w:val="1662584728"/>
      </w:pPr>
      <w:r>
        <w:t xml:space="preserve">Cliquez sur </w:t>
      </w:r>
      <w:r>
        <w:rPr>
          <w:rStyle w:val="bold"/>
        </w:rPr>
        <w:t>OK</w:t>
      </w:r>
      <w:r>
        <w:t xml:space="preserve"> dans la boîte de dialogue </w:t>
      </w:r>
      <w:r>
        <w:rPr>
          <w:rStyle w:val="bold"/>
        </w:rPr>
        <w:t>Personnaliser</w:t>
      </w:r>
      <w:r>
        <w:t>.</w:t>
      </w:r>
    </w:p>
    <w:p w14:paraId="597B9B2D" w14:textId="77777777" w:rsidR="004B0751" w:rsidRDefault="004B0751" w:rsidP="00C95EB9">
      <w:pPr>
        <w:pStyle w:val="BodyText"/>
        <w:numPr>
          <w:ilvl w:val="0"/>
          <w:numId w:val="46"/>
        </w:numPr>
        <w:tabs>
          <w:tab w:val="left" w:pos="720"/>
        </w:tabs>
        <w:spacing w:line="276" w:lineRule="auto"/>
        <w:divId w:val="1662584728"/>
      </w:pPr>
      <w:r>
        <w:t>Vérifiez vos modifications.</w:t>
      </w:r>
    </w:p>
    <w:p w14:paraId="75FCEED4" w14:textId="77777777" w:rsidR="004B0751" w:rsidRDefault="004B0751">
      <w:pPr>
        <w:pStyle w:val="hint"/>
        <w:spacing w:before="0" w:beforeAutospacing="0" w:after="0" w:afterAutospacing="0"/>
        <w:divId w:val="1662584728"/>
        <w:rPr>
          <w:rFonts w:ascii="Times New Roman" w:eastAsiaTheme="minorHAnsi" w:hAnsi="Times New Roman" w:cs="Times New Roman"/>
        </w:rPr>
      </w:pPr>
      <w:r>
        <w:rPr>
          <w:rFonts w:ascii="Times New Roman" w:eastAsiaTheme="minorHAnsi" w:hAnsi="Times New Roman" w:cs="Times New Roman"/>
        </w:rPr>
        <w:t xml:space="preserve">Dans la zone </w:t>
      </w:r>
      <w:r>
        <w:rPr>
          <w:rStyle w:val="bold"/>
          <w:rFonts w:ascii="Times New Roman" w:eastAsiaTheme="minorHAnsi" w:hAnsi="Times New Roman" w:cs="Times New Roman"/>
        </w:rPr>
        <w:t>Texte de menu</w:t>
      </w:r>
      <w:r>
        <w:rPr>
          <w:rFonts w:ascii="Times New Roman" w:eastAsiaTheme="minorHAnsi" w:hAnsi="Times New Roman" w:cs="Times New Roman"/>
        </w:rPr>
        <w:t xml:space="preserve">, la lettre après le signe perluette (&amp;) permet d'appeler rapidement l'élément de menu en question en l'associant à la touche Alt. Par exemple, quand vous appuyez sur la combinaison de touches Alt + F + N, la boîte de dialogue </w:t>
      </w:r>
      <w:r>
        <w:rPr>
          <w:rStyle w:val="bold"/>
          <w:rFonts w:ascii="Times New Roman" w:eastAsiaTheme="minorHAnsi" w:hAnsi="Times New Roman" w:cs="Times New Roman"/>
        </w:rPr>
        <w:t>Nouvelle routine de mesure</w:t>
      </w:r>
      <w:r>
        <w:rPr>
          <w:rFonts w:ascii="Times New Roman" w:eastAsiaTheme="minorHAnsi" w:hAnsi="Times New Roman" w:cs="Times New Roman"/>
        </w:rPr>
        <w:t xml:space="preserve"> s'ouvre à partir de l'option </w:t>
      </w:r>
      <w:r>
        <w:rPr>
          <w:rStyle w:val="bold"/>
          <w:rFonts w:ascii="Times New Roman" w:eastAsiaTheme="minorHAnsi" w:hAnsi="Times New Roman" w:cs="Times New Roman"/>
        </w:rPr>
        <w:t>Fichier | Nouveau</w:t>
      </w:r>
      <w:r>
        <w:rPr>
          <w:rFonts w:ascii="Times New Roman" w:eastAsiaTheme="minorHAnsi" w:hAnsi="Times New Roman" w:cs="Times New Roman"/>
        </w:rPr>
        <w:t>. Vous pouvez également accéder à cette boîte de dialogue à l'aide de la combinaison de touches Ctrl + N.</w:t>
      </w:r>
    </w:p>
    <w:p w14:paraId="036320EC" w14:textId="77777777" w:rsidR="004B0751" w:rsidRDefault="004B0751">
      <w:pPr>
        <w:divId w:val="356582231"/>
        <w:rPr>
          <w:rFonts w:eastAsiaTheme="minorHAnsi"/>
          <w:color w:val="000000"/>
        </w:rPr>
      </w:pPr>
      <w:r>
        <w:rPr>
          <w:color w:val="000000"/>
        </w:rPr>
        <w:t> </w:t>
      </w:r>
    </w:p>
    <w:p w14:paraId="0CF2B26A" w14:textId="77777777" w:rsidR="004B0751" w:rsidRDefault="004B0751">
      <w:pPr>
        <w:jc w:val="right"/>
        <w:divId w:val="518500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"Nouveau:Élément de menu" \* MERGEFORMAT </w:instrText>
      </w:r>
      <w:r>
        <w:rPr>
          <w:rFonts w:ascii="Arial" w:hAnsi="Arial" w:cs="Arial"/>
          <w:color w:val="000000"/>
          <w:sz w:val="22"/>
          <w:szCs w:val="22"/>
        </w:rPr>
        <w:fldChar w:fldCharType="end"/>
      </w:r>
    </w:p>
    <w:p w14:paraId="55B33438"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01" w:name="03_user_topics_to_add_a_new_menu_3868"/>
      <w:bookmarkEnd w:id="101"/>
      <w:r>
        <w:t>Ajout d'un élément de menu</w:t>
      </w:r>
    </w:p>
    <w:p w14:paraId="56E72C86" w14:textId="77777777" w:rsidR="004B0751" w:rsidRDefault="004B0751">
      <w:pPr>
        <w:pStyle w:val="BodyText"/>
        <w:divId w:val="1662584728"/>
      </w:pPr>
      <w:r>
        <w:t>Vous pouvez créer votre propre élément de menu personnalisé et le lier à un programme externe ou à un fichier de traitement par lot. Pour ce faire :</w:t>
      </w:r>
    </w:p>
    <w:p w14:paraId="7DA3E4E5" w14:textId="77777777" w:rsidR="004B0751" w:rsidRDefault="004B0751" w:rsidP="00C95EB9">
      <w:pPr>
        <w:pStyle w:val="BodyText"/>
        <w:numPr>
          <w:ilvl w:val="0"/>
          <w:numId w:val="47"/>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 xml:space="preserve"> et cliquez sur l'onglet </w:t>
      </w:r>
      <w:r>
        <w:rPr>
          <w:rStyle w:val="bold"/>
        </w:rPr>
        <w:t>Menu</w:t>
      </w:r>
      <w:r>
        <w:t>.</w:t>
      </w:r>
    </w:p>
    <w:p w14:paraId="13912BB1" w14:textId="77777777" w:rsidR="004B0751" w:rsidRDefault="004B0751" w:rsidP="00C95EB9">
      <w:pPr>
        <w:pStyle w:val="BodyText"/>
        <w:numPr>
          <w:ilvl w:val="0"/>
          <w:numId w:val="47"/>
        </w:numPr>
        <w:tabs>
          <w:tab w:val="left" w:pos="720"/>
        </w:tabs>
        <w:spacing w:line="276" w:lineRule="auto"/>
        <w:divId w:val="1662584728"/>
      </w:pPr>
      <w:r>
        <w:t xml:space="preserve">Cliquez sur le bouton </w:t>
      </w:r>
      <w:r>
        <w:rPr>
          <w:rStyle w:val="bold"/>
        </w:rPr>
        <w:t>Créer élément</w:t>
      </w:r>
      <w:r>
        <w:t xml:space="preserve">. La boîte de dialogue </w:t>
      </w:r>
      <w:r>
        <w:rPr>
          <w:rStyle w:val="bold"/>
        </w:rPr>
        <w:t>Assistant / Script / Outil personnalisé</w:t>
      </w:r>
      <w:r>
        <w:t xml:space="preserve"> s'ouvre.</w:t>
      </w:r>
    </w:p>
    <w:p w14:paraId="4345DA93" w14:textId="77777777" w:rsidR="004B0751" w:rsidRDefault="004B0751" w:rsidP="00C95EB9">
      <w:pPr>
        <w:pStyle w:val="BodyText"/>
        <w:numPr>
          <w:ilvl w:val="0"/>
          <w:numId w:val="47"/>
        </w:numPr>
        <w:tabs>
          <w:tab w:val="left" w:pos="720"/>
        </w:tabs>
        <w:spacing w:line="276" w:lineRule="auto"/>
        <w:divId w:val="1662584728"/>
      </w:pPr>
      <w:r>
        <w:lastRenderedPageBreak/>
        <w:t xml:space="preserve">Cliquez sur le bouton </w:t>
      </w:r>
      <w:r>
        <w:rPr>
          <w:rStyle w:val="bold"/>
        </w:rPr>
        <w:t>‘…’</w:t>
      </w:r>
      <w:r>
        <w:t xml:space="preserve">. Une boîte de dialogue </w:t>
      </w:r>
      <w:r>
        <w:rPr>
          <w:rStyle w:val="bold"/>
        </w:rPr>
        <w:t>Ouvrir</w:t>
      </w:r>
      <w:r>
        <w:t xml:space="preserve"> apparaît.</w:t>
      </w:r>
    </w:p>
    <w:p w14:paraId="69DF18DC" w14:textId="77777777" w:rsidR="004B0751" w:rsidRDefault="004B0751" w:rsidP="00C95EB9">
      <w:pPr>
        <w:pStyle w:val="BodyText"/>
        <w:numPr>
          <w:ilvl w:val="0"/>
          <w:numId w:val="47"/>
        </w:numPr>
        <w:tabs>
          <w:tab w:val="left" w:pos="720"/>
        </w:tabs>
        <w:spacing w:line="276" w:lineRule="auto"/>
        <w:divId w:val="1662584728"/>
      </w:pPr>
      <w:r>
        <w:t xml:space="preserve">Dans la liste </w:t>
      </w:r>
      <w:r>
        <w:rPr>
          <w:rStyle w:val="bold"/>
        </w:rPr>
        <w:t>Types de fichiers</w:t>
      </w:r>
      <w:r>
        <w:t>, sélectionnez le type du fichier que vous voulez insérer.</w:t>
      </w:r>
    </w:p>
    <w:p w14:paraId="2EC9997F" w14:textId="77777777" w:rsidR="004B0751" w:rsidRDefault="004B0751" w:rsidP="00C95EB9">
      <w:pPr>
        <w:pStyle w:val="BodyText"/>
        <w:numPr>
          <w:ilvl w:val="0"/>
          <w:numId w:val="47"/>
        </w:numPr>
        <w:tabs>
          <w:tab w:val="left" w:pos="720"/>
        </w:tabs>
        <w:spacing w:line="276" w:lineRule="auto"/>
        <w:divId w:val="1662584728"/>
      </w:pPr>
      <w:r>
        <w:t>Accédez au dossier contenant l'application personnalisée, le fichier de traitement par lot, le script BASIC, etc.</w:t>
      </w:r>
    </w:p>
    <w:p w14:paraId="0712745B" w14:textId="77777777" w:rsidR="004B0751" w:rsidRDefault="004B0751" w:rsidP="00C95EB9">
      <w:pPr>
        <w:pStyle w:val="BodyText"/>
        <w:numPr>
          <w:ilvl w:val="0"/>
          <w:numId w:val="47"/>
        </w:numPr>
        <w:tabs>
          <w:tab w:val="left" w:pos="720"/>
        </w:tabs>
        <w:spacing w:line="276" w:lineRule="auto"/>
        <w:divId w:val="1662584728"/>
      </w:pPr>
      <w:r>
        <w:t xml:space="preserve">Sélectionnez le fichier à insérer et cliquez sur </w:t>
      </w:r>
      <w:r>
        <w:rPr>
          <w:rStyle w:val="bold"/>
        </w:rPr>
        <w:t>Ouvrir</w:t>
      </w:r>
      <w:r>
        <w:t xml:space="preserve">. La boîte de dialogue </w:t>
      </w:r>
      <w:r>
        <w:rPr>
          <w:rStyle w:val="bold"/>
        </w:rPr>
        <w:t>Ouvrir</w:t>
      </w:r>
      <w:r>
        <w:t xml:space="preserve"> se ferme et la boîte de dialogue </w:t>
      </w:r>
      <w:r>
        <w:rPr>
          <w:rStyle w:val="bold"/>
        </w:rPr>
        <w:t>Assistant/Script/Outil personnalisé</w:t>
      </w:r>
      <w:r>
        <w:t xml:space="preserve"> affiche les informations associées par défaut au programme personnalisé choisi.</w:t>
      </w:r>
    </w:p>
    <w:p w14:paraId="6A068B04" w14:textId="21197E0C" w:rsidR="004B0751" w:rsidRDefault="00D704A1" w:rsidP="00C95EB9">
      <w:pPr>
        <w:pStyle w:val="figure"/>
        <w:keepNext/>
        <w:tabs>
          <w:tab w:val="left" w:pos="720"/>
        </w:tabs>
        <w:spacing w:before="60" w:after="225" w:afterAutospacing="0" w:line="276" w:lineRule="auto"/>
        <w:ind w:left="720"/>
        <w:divId w:val="166258472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3BEAAB8" wp14:editId="6274421F">
            <wp:extent cx="3004185" cy="1678529"/>
            <wp:effectExtent l="0" t="0" r="5715" b="0"/>
            <wp:docPr id="21970350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03504" name=""/>
                    <pic:cNvPicPr/>
                  </pic:nvPicPr>
                  <pic:blipFill>
                    <a:blip r:embed="rId42">
                      <a:extLst>
                        <a:ext uri="{28A0092B-C50C-407E-A947-70E740481C1C}">
                          <a14:useLocalDpi xmlns:a14="http://schemas.microsoft.com/office/drawing/2010/main" val="0"/>
                        </a:ext>
                      </a:extLst>
                    </a:blip>
                    <a:stretch>
                      <a:fillRect/>
                    </a:stretch>
                  </pic:blipFill>
                  <pic:spPr>
                    <a:xfrm>
                      <a:off x="0" y="0"/>
                      <a:ext cx="3004185" cy="1678529"/>
                    </a:xfrm>
                    <a:prstGeom prst="rect">
                      <a:avLst/>
                    </a:prstGeom>
                  </pic:spPr>
                </pic:pic>
              </a:graphicData>
            </a:graphic>
          </wp:inline>
        </w:drawing>
      </w:r>
    </w:p>
    <w:p w14:paraId="18100EFE" w14:textId="77777777" w:rsidR="004B0751" w:rsidRDefault="004B0751" w:rsidP="00C95EB9">
      <w:pPr>
        <w:pStyle w:val="Caption1"/>
        <w:tabs>
          <w:tab w:val="left" w:pos="720"/>
        </w:tabs>
        <w:spacing w:line="276" w:lineRule="auto"/>
        <w:ind w:left="720"/>
        <w:divId w:val="1662584728"/>
      </w:pPr>
      <w:r>
        <w:t>Exemple d'application dans la boîte de dialogue Assistant/Script/Outil personnalisé</w:t>
      </w:r>
    </w:p>
    <w:p w14:paraId="3B1BE763" w14:textId="77777777" w:rsidR="004B0751" w:rsidRDefault="004B0751" w:rsidP="00C95EB9">
      <w:pPr>
        <w:pStyle w:val="BodyText"/>
        <w:tabs>
          <w:tab w:val="left" w:pos="720"/>
        </w:tabs>
        <w:spacing w:line="276" w:lineRule="auto"/>
        <w:ind w:left="720"/>
        <w:divId w:val="1662584728"/>
      </w:pPr>
      <w:r>
        <w:rPr>
          <w:rStyle w:val="bold"/>
        </w:rPr>
        <w:t>Fichier de commande :</w:t>
      </w:r>
      <w:r>
        <w:br/>
        <w:t>cette zone affiche le chemin de la commande.</w:t>
      </w:r>
    </w:p>
    <w:p w14:paraId="388894E3" w14:textId="77777777" w:rsidR="004B0751" w:rsidRDefault="004B0751" w:rsidP="00C95EB9">
      <w:pPr>
        <w:pStyle w:val="BodyText"/>
        <w:tabs>
          <w:tab w:val="left" w:pos="720"/>
        </w:tabs>
        <w:spacing w:line="276" w:lineRule="auto"/>
        <w:ind w:left="720"/>
        <w:divId w:val="1662584728"/>
      </w:pPr>
      <w:r>
        <w:rPr>
          <w:rStyle w:val="bold"/>
        </w:rPr>
        <w:t>Texte de menu :</w:t>
      </w:r>
      <w:r>
        <w:br/>
        <w:t>cette zone permet d’indiquer le nom utilisé dans le menu pour cet élément.</w:t>
      </w:r>
    </w:p>
    <w:p w14:paraId="6AC48CB9" w14:textId="77777777" w:rsidR="004B0751" w:rsidRDefault="004B0751" w:rsidP="00C95EB9">
      <w:pPr>
        <w:pStyle w:val="BodyText"/>
        <w:tabs>
          <w:tab w:val="left" w:pos="720"/>
        </w:tabs>
        <w:spacing w:line="276" w:lineRule="auto"/>
        <w:ind w:left="720"/>
        <w:divId w:val="1662584728"/>
      </w:pPr>
      <w:r>
        <w:rPr>
          <w:rStyle w:val="bold"/>
        </w:rPr>
        <w:t>Desc d'aide :</w:t>
      </w:r>
      <w:r>
        <w:br/>
        <w:t>cette zone vous permet de déterminer les informations que PC-DMIS affiche dans la barre d'état lorsque vous déplacez votre souris sur l'élément.</w:t>
      </w:r>
    </w:p>
    <w:p w14:paraId="11578142" w14:textId="77777777" w:rsidR="004B0751" w:rsidRDefault="004B0751" w:rsidP="00C95EB9">
      <w:pPr>
        <w:pStyle w:val="BodyText"/>
        <w:tabs>
          <w:tab w:val="left" w:pos="720"/>
        </w:tabs>
        <w:spacing w:line="276" w:lineRule="auto"/>
        <w:ind w:left="720"/>
        <w:divId w:val="1662584728"/>
      </w:pPr>
      <w:r>
        <w:rPr>
          <w:rStyle w:val="bold"/>
        </w:rPr>
        <w:t>Contact outil :</w:t>
      </w:r>
      <w:r>
        <w:br/>
        <w:t>cette zone vous permet d'indiquer le texte de l'infobulle affiché pour un élément quand le curseur se trouve sur celui-ci. Ceci fonctionne uniquement si l'élément personnalisé est ajouté à une barre d'outils, non à un menu.</w:t>
      </w:r>
    </w:p>
    <w:p w14:paraId="6506719A" w14:textId="77777777" w:rsidR="004B0751" w:rsidRDefault="004B0751" w:rsidP="00C95EB9">
      <w:pPr>
        <w:pStyle w:val="BodyText"/>
        <w:tabs>
          <w:tab w:val="left" w:pos="720"/>
        </w:tabs>
        <w:spacing w:line="276" w:lineRule="auto"/>
        <w:ind w:left="720"/>
        <w:divId w:val="1662584728"/>
      </w:pPr>
      <w:r>
        <w:rPr>
          <w:rStyle w:val="bold"/>
        </w:rPr>
        <w:t>Fonction :</w:t>
      </w:r>
      <w:r>
        <w:br/>
        <w:t xml:space="preserve">cette zone n'est pas disponible tant que vous n'utilisez pas un script BASIC personnalisé. Une fois cette zone active, vous pouvez l'utiliser pour définir la fonction ou le sous-programme qui s'exécute à partir du fichier .bas chargé. Entrez simplement le nom du programme sans parenthèses. Par exemple, si vous entrez </w:t>
      </w:r>
      <w:r>
        <w:rPr>
          <w:rStyle w:val="bold"/>
        </w:rPr>
        <w:t>TestFunction</w:t>
      </w:r>
      <w:r>
        <w:t>, la routine TestFunction se lance à l'exécution du script BASIC.</w:t>
      </w:r>
    </w:p>
    <w:p w14:paraId="43411CBA" w14:textId="77777777" w:rsidR="004B0751" w:rsidRDefault="004B0751" w:rsidP="00C95EB9">
      <w:pPr>
        <w:pStyle w:val="BodyText"/>
        <w:tabs>
          <w:tab w:val="left" w:pos="720"/>
        </w:tabs>
        <w:spacing w:line="276" w:lineRule="auto"/>
        <w:ind w:left="720"/>
        <w:divId w:val="1662584728"/>
      </w:pPr>
      <w:r>
        <w:rPr>
          <w:rStyle w:val="bold"/>
        </w:rPr>
        <w:t>Modifier icône :</w:t>
      </w:r>
      <w:r>
        <w:br/>
        <w:t>ce bouton permet de changer l'icône affiché pour cet élément de menu.</w:t>
      </w:r>
    </w:p>
    <w:p w14:paraId="33F7E81C" w14:textId="77777777" w:rsidR="004B0751" w:rsidRDefault="004B0751" w:rsidP="00C95EB9">
      <w:pPr>
        <w:pStyle w:val="BodyText"/>
        <w:numPr>
          <w:ilvl w:val="0"/>
          <w:numId w:val="47"/>
        </w:numPr>
        <w:tabs>
          <w:tab w:val="left" w:pos="720"/>
        </w:tabs>
        <w:spacing w:line="276" w:lineRule="auto"/>
        <w:divId w:val="1662584728"/>
      </w:pPr>
      <w:r>
        <w:t>Effectuez toutes les modifications complémentaires.</w:t>
      </w:r>
    </w:p>
    <w:p w14:paraId="48903A29" w14:textId="77777777" w:rsidR="004B0751" w:rsidRDefault="004B0751" w:rsidP="00C95EB9">
      <w:pPr>
        <w:pStyle w:val="BodyText"/>
        <w:numPr>
          <w:ilvl w:val="0"/>
          <w:numId w:val="47"/>
        </w:numPr>
        <w:tabs>
          <w:tab w:val="left" w:pos="720"/>
        </w:tabs>
        <w:spacing w:line="276" w:lineRule="auto"/>
        <w:divId w:val="1662584728"/>
      </w:pPr>
      <w:r>
        <w:t xml:space="preserve">Cliquez sur </w:t>
      </w:r>
      <w:r>
        <w:rPr>
          <w:rStyle w:val="bold"/>
        </w:rPr>
        <w:t xml:space="preserve">OK </w:t>
      </w:r>
      <w:r>
        <w:t xml:space="preserve">pour accepter vos modifications. PC-DMIS insère la nouvelle commande dans la liste en arborescence </w:t>
      </w:r>
      <w:r>
        <w:rPr>
          <w:rStyle w:val="bold"/>
        </w:rPr>
        <w:t>Commandes définies par l'utilisateur</w:t>
      </w:r>
      <w:r>
        <w:t xml:space="preserve"> de l'onglet </w:t>
      </w:r>
      <w:r>
        <w:rPr>
          <w:rStyle w:val="bold"/>
        </w:rPr>
        <w:t>Menu</w:t>
      </w:r>
      <w:r>
        <w:t xml:space="preserve"> de la boîte de dialogue </w:t>
      </w:r>
      <w:r>
        <w:rPr>
          <w:rStyle w:val="bold"/>
        </w:rPr>
        <w:t>Personnaliser</w:t>
      </w:r>
      <w:r>
        <w:t>.</w:t>
      </w:r>
    </w:p>
    <w:p w14:paraId="60141561" w14:textId="77777777" w:rsidR="004B0751" w:rsidRDefault="004B0751" w:rsidP="00C95EB9">
      <w:pPr>
        <w:pStyle w:val="BodyText"/>
        <w:numPr>
          <w:ilvl w:val="0"/>
          <w:numId w:val="47"/>
        </w:numPr>
        <w:tabs>
          <w:tab w:val="left" w:pos="720"/>
        </w:tabs>
        <w:spacing w:line="276" w:lineRule="auto"/>
        <w:divId w:val="1662584728"/>
      </w:pPr>
      <w:r>
        <w:t xml:space="preserve">Développez la liste en arborescence </w:t>
      </w:r>
      <w:r>
        <w:rPr>
          <w:rStyle w:val="bold"/>
        </w:rPr>
        <w:t>Commandes définies par l'utilisateur</w:t>
      </w:r>
      <w:r>
        <w:t>.</w:t>
      </w:r>
    </w:p>
    <w:p w14:paraId="7D8505F2" w14:textId="2CE01737" w:rsidR="004B0751" w:rsidRDefault="004B0751" w:rsidP="00C95EB9">
      <w:pPr>
        <w:pStyle w:val="BodyText"/>
        <w:numPr>
          <w:ilvl w:val="0"/>
          <w:numId w:val="47"/>
        </w:numPr>
        <w:tabs>
          <w:tab w:val="left" w:pos="720"/>
        </w:tabs>
        <w:spacing w:line="276" w:lineRule="auto"/>
        <w:divId w:val="1662584728"/>
      </w:pPr>
      <w:r>
        <w:lastRenderedPageBreak/>
        <w:t xml:space="preserve">Sélectionnez la nouvelle commande et faites-la glisser vers le haut dans la barre de menus de PC-DMIS. Lors du glissement dans la structure de menus, une petite flèche rouge </w:t>
      </w:r>
      <w:r w:rsidR="00D704A1">
        <w:rPr>
          <w:noProof/>
        </w:rPr>
        <w:drawing>
          <wp:inline distT="0" distB="0" distL="0" distR="0" wp14:anchorId="4463967E" wp14:editId="188B2390">
            <wp:extent cx="163195" cy="163195"/>
            <wp:effectExtent l="0" t="0" r="8255" b="8255"/>
            <wp:docPr id="9935133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513310" name=""/>
                    <pic:cNvPicPr/>
                  </pic:nvPicPr>
                  <pic:blipFill>
                    <a:blip r:embed="rId40">
                      <a:extLst>
                        <a:ext uri="{28A0092B-C50C-407E-A947-70E740481C1C}">
                          <a14:useLocalDpi xmlns:a14="http://schemas.microsoft.com/office/drawing/2010/main" val="0"/>
                        </a:ext>
                      </a:extLst>
                    </a:blip>
                    <a:stretch>
                      <a:fillRect/>
                    </a:stretch>
                  </pic:blipFill>
                  <pic:spPr>
                    <a:xfrm>
                      <a:off x="0" y="0"/>
                      <a:ext cx="163195" cy="163195"/>
                    </a:xfrm>
                    <a:prstGeom prst="rect">
                      <a:avLst/>
                    </a:prstGeom>
                  </pic:spPr>
                </pic:pic>
              </a:graphicData>
            </a:graphic>
          </wp:inline>
        </w:drawing>
      </w:r>
      <w:r>
        <w:t xml:space="preserve"> apparaît et indique à quel endroit cet élément sera ajouté lorsque vous relâcherez le bouton de la souris.</w:t>
      </w:r>
    </w:p>
    <w:p w14:paraId="734221B4" w14:textId="77777777" w:rsidR="004B0751" w:rsidRDefault="004B0751" w:rsidP="00C95EB9">
      <w:pPr>
        <w:pStyle w:val="BodyText"/>
        <w:numPr>
          <w:ilvl w:val="0"/>
          <w:numId w:val="47"/>
        </w:numPr>
        <w:tabs>
          <w:tab w:val="left" w:pos="720"/>
        </w:tabs>
        <w:spacing w:line="276" w:lineRule="auto"/>
        <w:divId w:val="1662584728"/>
      </w:pPr>
      <w:r>
        <w:t>Relâchez le bouton de la souris pour insérer la commande.</w:t>
      </w:r>
    </w:p>
    <w:p w14:paraId="4B13DBEB" w14:textId="77777777" w:rsidR="004B0751" w:rsidRDefault="004B0751" w:rsidP="00C95EB9">
      <w:pPr>
        <w:pStyle w:val="BodyText"/>
        <w:numPr>
          <w:ilvl w:val="0"/>
          <w:numId w:val="47"/>
        </w:numPr>
        <w:tabs>
          <w:tab w:val="left" w:pos="720"/>
        </w:tabs>
        <w:spacing w:line="276" w:lineRule="auto"/>
        <w:divId w:val="1662584728"/>
      </w:pPr>
      <w:r>
        <w:t xml:space="preserve">Fermez la boîte de dialogue </w:t>
      </w:r>
      <w:r>
        <w:rPr>
          <w:rStyle w:val="bold"/>
        </w:rPr>
        <w:t>Personnaliser</w:t>
      </w:r>
      <w:r>
        <w:t>. Le nouvel élément de menu inséré figure désormais dans votre barre de menus.</w:t>
      </w:r>
    </w:p>
    <w:p w14:paraId="53E8A501" w14:textId="77777777" w:rsidR="004B0751" w:rsidRDefault="004B0751">
      <w:pPr>
        <w:divId w:val="1633975509"/>
        <w:rPr>
          <w:color w:val="000000"/>
        </w:rPr>
      </w:pPr>
      <w:r>
        <w:rPr>
          <w:color w:val="000000"/>
        </w:rPr>
        <w:t> </w:t>
      </w:r>
    </w:p>
    <w:p w14:paraId="1F0F0104" w14:textId="77777777" w:rsidR="004B0751" w:rsidRDefault="004B0751">
      <w:pPr>
        <w:pStyle w:val="Heading3"/>
        <w:divId w:val="1662584728"/>
        <w:rPr>
          <w:color w:val="0F4761" w:themeColor="accent1" w:themeShade="BF"/>
        </w:rPr>
      </w:pPr>
      <w:bookmarkStart w:id="102" w:name="_Toc227305849"/>
      <w:r>
        <w:t>Personnalisation des barres d'outils</w:t>
      </w:r>
      <w:bookmarkEnd w:id="102"/>
    </w:p>
    <w:p w14:paraId="1DA6AE47" w14:textId="77777777" w:rsidR="004B0751" w:rsidRDefault="004B0751">
      <w:pPr>
        <w:jc w:val="right"/>
        <w:divId w:val="207049732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d'outils:Personnalisation" \* MERGEFORMAT </w:instrText>
      </w:r>
      <w:r>
        <w:rPr>
          <w:rFonts w:ascii="Arial" w:hAnsi="Arial" w:cs="Arial"/>
          <w:color w:val="000000"/>
          <w:sz w:val="22"/>
          <w:szCs w:val="22"/>
        </w:rPr>
        <w:fldChar w:fldCharType="end"/>
      </w:r>
    </w:p>
    <w:p w14:paraId="1E7899A2" w14:textId="77777777" w:rsidR="004B0751" w:rsidRDefault="004B0751">
      <w:pPr>
        <w:pStyle w:val="BodyText"/>
        <w:divId w:val="1662584728"/>
      </w:pPr>
      <w:bookmarkStart w:id="103" w:name="03_user_topics_customizing_toolb_7070"/>
      <w:bookmarkEnd w:id="103"/>
      <w:r>
        <w:t>Pour personnaliser les barres d'outils apparaissant dans le menu des barres d'outils :</w:t>
      </w:r>
    </w:p>
    <w:p w14:paraId="13AAAC67" w14:textId="77777777" w:rsidR="004B0751" w:rsidRDefault="004B0751" w:rsidP="00C95EB9">
      <w:pPr>
        <w:pStyle w:val="BodyText"/>
        <w:numPr>
          <w:ilvl w:val="0"/>
          <w:numId w:val="48"/>
        </w:numPr>
        <w:tabs>
          <w:tab w:val="left" w:pos="720"/>
        </w:tabs>
        <w:spacing w:line="276" w:lineRule="auto"/>
        <w:divId w:val="1662584728"/>
      </w:pPr>
      <w:r>
        <w:t xml:space="preserve">Sélectionnez l'option de menu </w:t>
      </w:r>
      <w:r>
        <w:rPr>
          <w:rStyle w:val="bold"/>
        </w:rPr>
        <w:t>Afficher | Barres d'outils | Personnaliser</w:t>
      </w:r>
      <w:r>
        <w:t xml:space="preserve"> pour accéder à la boîte de dialogue </w:t>
      </w:r>
      <w:r>
        <w:rPr>
          <w:rStyle w:val="bold"/>
        </w:rPr>
        <w:t>Personnaliser</w:t>
      </w:r>
      <w:r>
        <w:t>.</w:t>
      </w:r>
    </w:p>
    <w:p w14:paraId="15A4A903" w14:textId="77777777" w:rsidR="004B0751" w:rsidRDefault="004B0751" w:rsidP="00C95EB9">
      <w:pPr>
        <w:pStyle w:val="BodyText"/>
        <w:numPr>
          <w:ilvl w:val="0"/>
          <w:numId w:val="48"/>
        </w:numPr>
        <w:tabs>
          <w:tab w:val="left" w:pos="720"/>
        </w:tabs>
        <w:spacing w:line="276" w:lineRule="auto"/>
        <w:divId w:val="1662584728"/>
      </w:pPr>
      <w:r>
        <w:t xml:space="preserve">Sélectionnez l'onglet </w:t>
      </w:r>
      <w:r>
        <w:rPr>
          <w:rStyle w:val="bold"/>
        </w:rPr>
        <w:t>Barres d'outils</w:t>
      </w:r>
      <w:r>
        <w:t>.</w:t>
      </w:r>
    </w:p>
    <w:p w14:paraId="68F49767" w14:textId="034B0CBB" w:rsidR="004B0751" w:rsidRDefault="00D704A1" w:rsidP="00DA6A75">
      <w:pPr>
        <w:pStyle w:val="figure"/>
        <w:keepNext/>
        <w:tabs>
          <w:tab w:val="left" w:pos="720"/>
        </w:tabs>
        <w:spacing w:before="60" w:after="225" w:afterAutospacing="0" w:line="276" w:lineRule="auto"/>
        <w:ind w:left="720"/>
        <w:divId w:val="166258472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14727A5" wp14:editId="39DD8BDA">
            <wp:extent cx="4695825" cy="3743325"/>
            <wp:effectExtent l="0" t="0" r="9525" b="9525"/>
            <wp:docPr id="120750469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504698" name=""/>
                    <pic:cNvPicPr/>
                  </pic:nvPicPr>
                  <pic:blipFill>
                    <a:blip r:embed="rId43">
                      <a:extLst>
                        <a:ext uri="{28A0092B-C50C-407E-A947-70E740481C1C}">
                          <a14:useLocalDpi xmlns:a14="http://schemas.microsoft.com/office/drawing/2010/main" val="0"/>
                        </a:ext>
                      </a:extLst>
                    </a:blip>
                    <a:stretch>
                      <a:fillRect/>
                    </a:stretch>
                  </pic:blipFill>
                  <pic:spPr>
                    <a:xfrm>
                      <a:off x="0" y="0"/>
                      <a:ext cx="4695825" cy="3743325"/>
                    </a:xfrm>
                    <a:prstGeom prst="rect">
                      <a:avLst/>
                    </a:prstGeom>
                  </pic:spPr>
                </pic:pic>
              </a:graphicData>
            </a:graphic>
          </wp:inline>
        </w:drawing>
      </w:r>
    </w:p>
    <w:p w14:paraId="0A6136EB" w14:textId="77777777" w:rsidR="004B0751" w:rsidRDefault="004B0751" w:rsidP="00DA6A75">
      <w:pPr>
        <w:pStyle w:val="Caption1"/>
        <w:tabs>
          <w:tab w:val="left" w:pos="720"/>
        </w:tabs>
        <w:spacing w:line="276" w:lineRule="auto"/>
        <w:ind w:left="720"/>
        <w:divId w:val="1662584728"/>
      </w:pPr>
      <w:r>
        <w:t>Boîte de dialogue Personnaliser – onglet Barre d'outils</w:t>
      </w:r>
    </w:p>
    <w:p w14:paraId="4E848972" w14:textId="77777777" w:rsidR="004B0751" w:rsidRDefault="004B0751">
      <w:pPr>
        <w:pStyle w:val="BodyText"/>
        <w:divId w:val="1662584728"/>
      </w:pPr>
      <w:r>
        <w:t>Cet onglet sert à ajouter de nouvelles barres d'outils et de nouvelles icônes de barres d'outils, à ajouter des barres d'outils déroulantes, à supprimer des barres d'outils personnalisées et des icônes de barres d'outils, ainsi qu'à réorganiser les icônes dans les barres d'outils existantes.</w:t>
      </w:r>
    </w:p>
    <w:p w14:paraId="4D99BD78" w14:textId="77777777" w:rsidR="004B0751" w:rsidRDefault="004B0751">
      <w:pPr>
        <w:pStyle w:val="BodyText"/>
        <w:divId w:val="1662584728"/>
      </w:pPr>
      <w:r>
        <w:t xml:space="preserve">Vous pouvez cocher la case </w:t>
      </w:r>
      <w:r>
        <w:rPr>
          <w:rStyle w:val="bold"/>
        </w:rPr>
        <w:t>Utiliser grandes barres d'outils</w:t>
      </w:r>
      <w:r>
        <w:t xml:space="preserve"> pour afficher les icônes de barre d'outils dans une taille supérieure. Ce changement se produit automatiquement quand vous cliquez sur </w:t>
      </w:r>
      <w:r>
        <w:rPr>
          <w:rStyle w:val="bold"/>
        </w:rPr>
        <w:t>OK</w:t>
      </w:r>
      <w:r>
        <w:t xml:space="preserve"> ou </w:t>
      </w:r>
      <w:r>
        <w:rPr>
          <w:rStyle w:val="bold"/>
        </w:rPr>
        <w:t>Appliquer</w:t>
      </w:r>
      <w:r>
        <w:t>. Il est inutile de redémarrer PC-DMIS.</w:t>
      </w:r>
    </w:p>
    <w:p w14:paraId="1E068361" w14:textId="77777777" w:rsidR="004B0751" w:rsidRDefault="004B0751">
      <w:pPr>
        <w:divId w:val="1029835327"/>
        <w:rPr>
          <w:color w:val="000000"/>
        </w:rPr>
      </w:pPr>
      <w:r>
        <w:rPr>
          <w:color w:val="000000"/>
        </w:rPr>
        <w:lastRenderedPageBreak/>
        <w:t> </w:t>
      </w:r>
    </w:p>
    <w:p w14:paraId="7AEAF175" w14:textId="77777777" w:rsidR="004B0751" w:rsidRDefault="004B0751">
      <w:pPr>
        <w:jc w:val="right"/>
        <w:divId w:val="7433811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d'outils:Modifier" \* MERGEFORMAT </w:instrText>
      </w:r>
      <w:r>
        <w:rPr>
          <w:rFonts w:ascii="Arial" w:hAnsi="Arial" w:cs="Arial"/>
          <w:color w:val="000000"/>
          <w:sz w:val="22"/>
          <w:szCs w:val="22"/>
        </w:rPr>
        <w:fldChar w:fldCharType="end"/>
      </w:r>
    </w:p>
    <w:p w14:paraId="223E11D0"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04" w:name="03_user_topics_to_modify_an_exis_455"/>
      <w:bookmarkEnd w:id="104"/>
      <w:r>
        <w:t>Modification d'une barre d'outils</w:t>
      </w:r>
    </w:p>
    <w:p w14:paraId="423E193A" w14:textId="77777777" w:rsidR="004B0751" w:rsidRDefault="004B0751">
      <w:pPr>
        <w:pStyle w:val="BodyText"/>
        <w:divId w:val="1662584728"/>
      </w:pPr>
      <w:r>
        <w:t xml:space="preserve">Vous pouvez modifier des barres d'outils existantes comme décrit ci-dessous. Ouvrez d'abord la boîte de dialogue </w:t>
      </w:r>
      <w:r>
        <w:rPr>
          <w:rStyle w:val="bold"/>
        </w:rPr>
        <w:t>Personnaliser</w:t>
      </w:r>
      <w:r>
        <w:t xml:space="preserve"> en sélectionnant l'option </w:t>
      </w:r>
      <w:r>
        <w:rPr>
          <w:rStyle w:val="bold"/>
        </w:rPr>
        <w:t>Afficher | Barres d'outils | Personnaliser</w:t>
      </w:r>
      <w:r>
        <w:t xml:space="preserve">, puis cliquez sur l'onglet </w:t>
      </w:r>
      <w:r>
        <w:rPr>
          <w:rStyle w:val="bold"/>
        </w:rPr>
        <w:t>Barres d'outils</w:t>
      </w:r>
      <w:r>
        <w:t>.</w:t>
      </w:r>
    </w:p>
    <w:p w14:paraId="635A968B" w14:textId="77777777" w:rsidR="004B0751" w:rsidRDefault="004B0751">
      <w:pPr>
        <w:pStyle w:val="heading4b"/>
        <w:divId w:val="1662584728"/>
      </w:pPr>
      <w:r>
        <w:t>Pour ajouter un élément de menu à une barre d'outils :</w:t>
      </w:r>
    </w:p>
    <w:p w14:paraId="254E2F7C" w14:textId="77777777" w:rsidR="004B0751" w:rsidRDefault="004B0751" w:rsidP="00DA6A75">
      <w:pPr>
        <w:pStyle w:val="tabletext"/>
        <w:numPr>
          <w:ilvl w:val="0"/>
          <w:numId w:val="49"/>
        </w:numPr>
        <w:tabs>
          <w:tab w:val="left" w:pos="720"/>
        </w:tabs>
        <w:divId w:val="1662584728"/>
      </w:pPr>
      <w:r>
        <w:t xml:space="preserve">Sélectionnez la barre d'outils dans la liste </w:t>
      </w:r>
      <w:r>
        <w:rPr>
          <w:rStyle w:val="bold"/>
        </w:rPr>
        <w:t>Définition de la barre d'outils</w:t>
      </w:r>
      <w:r>
        <w:t>.</w:t>
      </w:r>
    </w:p>
    <w:p w14:paraId="43806B7C" w14:textId="77777777" w:rsidR="004B0751" w:rsidRDefault="004B0751" w:rsidP="00DA6A75">
      <w:pPr>
        <w:pStyle w:val="tabletext"/>
        <w:numPr>
          <w:ilvl w:val="0"/>
          <w:numId w:val="49"/>
        </w:numPr>
        <w:tabs>
          <w:tab w:val="left" w:pos="720"/>
        </w:tabs>
        <w:divId w:val="1662584728"/>
      </w:pPr>
      <w:r>
        <w:t xml:space="preserve">Recherchez l’élément que vous voulez ajouter dans la liste </w:t>
      </w:r>
      <w:r>
        <w:rPr>
          <w:rStyle w:val="bold"/>
        </w:rPr>
        <w:t>Éléments disponibles</w:t>
      </w:r>
      <w:r>
        <w:t>.</w:t>
      </w:r>
    </w:p>
    <w:p w14:paraId="30A839CE" w14:textId="77777777" w:rsidR="004B0751" w:rsidRDefault="004B0751" w:rsidP="00DA6A75">
      <w:pPr>
        <w:pStyle w:val="tabletext"/>
        <w:numPr>
          <w:ilvl w:val="0"/>
          <w:numId w:val="49"/>
        </w:numPr>
        <w:tabs>
          <w:tab w:val="left" w:pos="720"/>
        </w:tabs>
        <w:divId w:val="1662584728"/>
      </w:pPr>
      <w:r>
        <w:t xml:space="preserve">Sélectionnez-le et cliquez sur le bouton </w:t>
      </w:r>
      <w:r>
        <w:rPr>
          <w:rStyle w:val="bold"/>
        </w:rPr>
        <w:t>Ajouter</w:t>
      </w:r>
      <w:r>
        <w:t>. L'élément apparaît dans la barre d'outils souhaitée.</w:t>
      </w:r>
    </w:p>
    <w:p w14:paraId="40BE71CC" w14:textId="77777777" w:rsidR="004B0751" w:rsidRDefault="004B0751" w:rsidP="00DA6A75">
      <w:pPr>
        <w:pStyle w:val="tabletext"/>
        <w:numPr>
          <w:ilvl w:val="0"/>
          <w:numId w:val="49"/>
        </w:numPr>
        <w:tabs>
          <w:tab w:val="left" w:pos="720"/>
        </w:tabs>
        <w:divId w:val="1662584728"/>
      </w:pPr>
      <w:r>
        <w:t xml:space="preserve">Cliquez sur </w:t>
      </w:r>
      <w:r>
        <w:rPr>
          <w:rStyle w:val="bold"/>
        </w:rPr>
        <w:t>Appliquer</w:t>
      </w:r>
      <w:r>
        <w:t xml:space="preserve">, puis sur </w:t>
      </w:r>
      <w:r>
        <w:rPr>
          <w:rStyle w:val="bold"/>
        </w:rPr>
        <w:t>OK</w:t>
      </w:r>
      <w:r>
        <w:t xml:space="preserve"> pour accepter vos modifications.</w:t>
      </w:r>
    </w:p>
    <w:p w14:paraId="65207068" w14:textId="77777777" w:rsidR="004B0751" w:rsidRDefault="004B0751">
      <w:pPr>
        <w:pStyle w:val="heading4b"/>
        <w:divId w:val="1662584728"/>
      </w:pPr>
      <w:r>
        <w:t>Pour supprimer une icône de barre d'outils :</w:t>
      </w:r>
    </w:p>
    <w:p w14:paraId="288522B2" w14:textId="77777777" w:rsidR="004B0751" w:rsidRDefault="004B0751" w:rsidP="00DA6A75">
      <w:pPr>
        <w:pStyle w:val="tabletext"/>
        <w:numPr>
          <w:ilvl w:val="0"/>
          <w:numId w:val="50"/>
        </w:numPr>
        <w:tabs>
          <w:tab w:val="left" w:pos="720"/>
        </w:tabs>
        <w:divId w:val="1662584728"/>
      </w:pPr>
      <w:r>
        <w:t xml:space="preserve">Sélectionnez la barre d'outils dans la liste </w:t>
      </w:r>
      <w:r>
        <w:rPr>
          <w:rStyle w:val="bold"/>
        </w:rPr>
        <w:t>Définition de la barre d'outils</w:t>
      </w:r>
      <w:r>
        <w:t>.</w:t>
      </w:r>
    </w:p>
    <w:p w14:paraId="1690C322" w14:textId="77777777" w:rsidR="004B0751" w:rsidRDefault="004B0751" w:rsidP="00DA6A75">
      <w:pPr>
        <w:pStyle w:val="tabletext"/>
        <w:numPr>
          <w:ilvl w:val="0"/>
          <w:numId w:val="50"/>
        </w:numPr>
        <w:tabs>
          <w:tab w:val="left" w:pos="720"/>
        </w:tabs>
        <w:divId w:val="1662584728"/>
      </w:pPr>
      <w:r>
        <w:t xml:space="preserve">Recherchez l'élément à supprimer dans la liste (côté droit de la boîte de dialogue). </w:t>
      </w:r>
    </w:p>
    <w:p w14:paraId="4A9AB93B" w14:textId="77777777" w:rsidR="004B0751" w:rsidRDefault="004B0751" w:rsidP="00DA6A75">
      <w:pPr>
        <w:pStyle w:val="tabletext"/>
        <w:numPr>
          <w:ilvl w:val="0"/>
          <w:numId w:val="50"/>
        </w:numPr>
        <w:tabs>
          <w:tab w:val="left" w:pos="720"/>
        </w:tabs>
        <w:divId w:val="1662584728"/>
      </w:pPr>
      <w:r>
        <w:t xml:space="preserve">Sélectionnez-le et cliquez sur le bouton </w:t>
      </w:r>
      <w:r>
        <w:rPr>
          <w:rStyle w:val="bold"/>
        </w:rPr>
        <w:t>Supprimer</w:t>
      </w:r>
      <w:r>
        <w:t>.</w:t>
      </w:r>
    </w:p>
    <w:p w14:paraId="2CC0EA05" w14:textId="77777777" w:rsidR="004B0751" w:rsidRDefault="004B0751" w:rsidP="00DA6A75">
      <w:pPr>
        <w:pStyle w:val="tabletext"/>
        <w:numPr>
          <w:ilvl w:val="0"/>
          <w:numId w:val="50"/>
        </w:numPr>
        <w:tabs>
          <w:tab w:val="left" w:pos="720"/>
        </w:tabs>
        <w:divId w:val="1662584728"/>
      </w:pPr>
      <w:r>
        <w:t xml:space="preserve">Cliquez sur </w:t>
      </w:r>
      <w:r>
        <w:rPr>
          <w:rStyle w:val="bold"/>
        </w:rPr>
        <w:t>Appliquer</w:t>
      </w:r>
      <w:r>
        <w:t xml:space="preserve">, puis sur </w:t>
      </w:r>
      <w:r>
        <w:rPr>
          <w:rStyle w:val="bold"/>
        </w:rPr>
        <w:t>OK</w:t>
      </w:r>
      <w:r>
        <w:t xml:space="preserve"> pour accepter vos modifications.</w:t>
      </w:r>
    </w:p>
    <w:p w14:paraId="7FDE96A2" w14:textId="77777777" w:rsidR="004B0751" w:rsidRDefault="004B0751" w:rsidP="00DA6A75">
      <w:pPr>
        <w:pStyle w:val="note"/>
        <w:tabs>
          <w:tab w:val="left" w:pos="720"/>
        </w:tabs>
        <w:spacing w:before="0" w:beforeAutospacing="0" w:after="0" w:afterAutospacing="0" w:line="276" w:lineRule="auto"/>
        <w:ind w:left="720"/>
        <w:divId w:val="1662584728"/>
        <w:rPr>
          <w:rFonts w:ascii="Times New Roman" w:eastAsiaTheme="minorHAnsi" w:hAnsi="Times New Roman" w:cs="Times New Roman"/>
        </w:rPr>
      </w:pPr>
      <w:r>
        <w:rPr>
          <w:rFonts w:ascii="Times New Roman" w:eastAsiaTheme="minorHAnsi" w:hAnsi="Times New Roman" w:cs="Times New Roman"/>
        </w:rPr>
        <w:t xml:space="preserve">Les barres d'outils existantes doivent comporter au moins une icône. Si vous supprimez la dernière icône et cliquez sur </w:t>
      </w:r>
      <w:r>
        <w:rPr>
          <w:rStyle w:val="bold"/>
          <w:rFonts w:ascii="Times New Roman" w:eastAsiaTheme="minorHAnsi" w:hAnsi="Times New Roman" w:cs="Times New Roman"/>
        </w:rPr>
        <w:t>Appliquer</w:t>
      </w:r>
      <w:r>
        <w:rPr>
          <w:rFonts w:ascii="Times New Roman" w:eastAsiaTheme="minorHAnsi" w:hAnsi="Times New Roman" w:cs="Times New Roman"/>
        </w:rPr>
        <w:t xml:space="preserve"> ou </w:t>
      </w:r>
      <w:r>
        <w:rPr>
          <w:rStyle w:val="bold"/>
          <w:rFonts w:ascii="Times New Roman" w:eastAsiaTheme="minorHAnsi" w:hAnsi="Times New Roman" w:cs="Times New Roman"/>
        </w:rPr>
        <w:t>OK</w:t>
      </w:r>
      <w:r>
        <w:rPr>
          <w:rFonts w:ascii="Times New Roman" w:eastAsiaTheme="minorHAnsi" w:hAnsi="Times New Roman" w:cs="Times New Roman"/>
        </w:rPr>
        <w:t>, l'icône reste dans la barre d'outils.</w:t>
      </w:r>
    </w:p>
    <w:p w14:paraId="1945B65F" w14:textId="77777777" w:rsidR="004B0751" w:rsidRDefault="004B0751">
      <w:pPr>
        <w:pStyle w:val="heading4b"/>
        <w:divId w:val="1662584728"/>
      </w:pPr>
      <w:r>
        <w:t>Pour effacer toutes les modifications :</w:t>
      </w:r>
    </w:p>
    <w:p w14:paraId="2272152F" w14:textId="77777777" w:rsidR="004B0751" w:rsidRDefault="004B0751">
      <w:pPr>
        <w:pStyle w:val="BodyText"/>
        <w:divId w:val="1662584728"/>
      </w:pPr>
      <w:r>
        <w:t xml:space="preserve">Cliquez sur le bouton </w:t>
      </w:r>
      <w:r>
        <w:rPr>
          <w:rStyle w:val="bold"/>
        </w:rPr>
        <w:t>Réinitialiser</w:t>
      </w:r>
      <w:r>
        <w:t xml:space="preserve">. Tant que vous ne cliquez pas sur </w:t>
      </w:r>
      <w:r>
        <w:rPr>
          <w:rStyle w:val="bold"/>
        </w:rPr>
        <w:t>OK</w:t>
      </w:r>
      <w:r>
        <w:t xml:space="preserve"> ou </w:t>
      </w:r>
      <w:r>
        <w:rPr>
          <w:rStyle w:val="bold"/>
        </w:rPr>
        <w:t>Appliquer</w:t>
      </w:r>
      <w:r>
        <w:t>, la barre d'outils revient à son état antérieur.</w:t>
      </w:r>
    </w:p>
    <w:p w14:paraId="0DA3682C" w14:textId="77777777" w:rsidR="004B0751" w:rsidRDefault="004B0751">
      <w:pPr>
        <w:pStyle w:val="heading4b"/>
        <w:divId w:val="1662584728"/>
      </w:pPr>
      <w:r>
        <w:t>Pour supprimer toutes les barres d'outils personnalisées et restaurer la disposition fournie avec la présente version :</w:t>
      </w:r>
    </w:p>
    <w:p w14:paraId="50E00705" w14:textId="77777777" w:rsidR="004B0751" w:rsidRDefault="004B0751">
      <w:pPr>
        <w:pStyle w:val="BodyText"/>
        <w:divId w:val="1662584728"/>
      </w:pPr>
      <w:r>
        <w:t xml:space="preserve">Cliquez sur le bouton </w:t>
      </w:r>
      <w:r>
        <w:rPr>
          <w:rStyle w:val="bold"/>
        </w:rPr>
        <w:t>Par défaut</w:t>
      </w:r>
      <w:r>
        <w:t>.</w:t>
      </w:r>
    </w:p>
    <w:p w14:paraId="3D7A3D02" w14:textId="77777777" w:rsidR="004B0751" w:rsidRDefault="004B0751">
      <w:pPr>
        <w:pStyle w:val="heading4b"/>
        <w:divId w:val="1662584728"/>
      </w:pPr>
      <w:r>
        <w:t>Pour créer un nouvel élément de barre d'outils :</w:t>
      </w:r>
    </w:p>
    <w:p w14:paraId="158348AD" w14:textId="77777777" w:rsidR="004B0751" w:rsidRDefault="004B0751">
      <w:pPr>
        <w:pStyle w:val="BodyText"/>
        <w:divId w:val="1662584728"/>
      </w:pPr>
      <w:r>
        <w:t xml:space="preserve">Cliquez sur </w:t>
      </w:r>
      <w:r>
        <w:rPr>
          <w:rStyle w:val="bold"/>
        </w:rPr>
        <w:t>Nouveau</w:t>
      </w:r>
      <w:r>
        <w:t xml:space="preserve">. La boîte de dialogue </w:t>
      </w:r>
      <w:r>
        <w:rPr>
          <w:rStyle w:val="bold"/>
        </w:rPr>
        <w:t>Assistant / Script / Outil personnalisé</w:t>
      </w:r>
      <w:r>
        <w:t xml:space="preserve"> s'ouvre. Sélectionnez un élément à ajouter.</w:t>
      </w:r>
    </w:p>
    <w:p w14:paraId="6887CB3E" w14:textId="77777777" w:rsidR="004B0751" w:rsidRDefault="004B0751">
      <w:pPr>
        <w:pStyle w:val="BodyText"/>
        <w:divId w:val="1662584728"/>
      </w:pPr>
      <w:r>
        <w:t xml:space="preserve">Cette documentation aborde le processus d'ajout d'options personnalisées dans la rubrique « </w:t>
      </w:r>
      <w:hyperlink w:anchor="03_user_topics_to_add_a_new_menu_3868" w:history="1">
        <w:r>
          <w:rPr>
            <w:rStyle w:val="Hyperlink"/>
          </w:rPr>
          <w:t>Ajout d'une option de menu</w:t>
        </w:r>
      </w:hyperlink>
      <w:r>
        <w:t xml:space="preserve"> » ci-dessus.</w:t>
      </w:r>
    </w:p>
    <w:p w14:paraId="3C8D04C8" w14:textId="77777777" w:rsidR="004B0751" w:rsidRDefault="004B0751">
      <w:pPr>
        <w:pStyle w:val="heading4b"/>
        <w:divId w:val="1662584728"/>
      </w:pPr>
      <w:r>
        <w:t>Pour réorganiser les éléments dans une barre d'outils :</w:t>
      </w:r>
    </w:p>
    <w:p w14:paraId="08FD3EC8" w14:textId="77777777" w:rsidR="004B0751" w:rsidRDefault="004B0751" w:rsidP="00DA6A75">
      <w:pPr>
        <w:pStyle w:val="tabletext"/>
        <w:numPr>
          <w:ilvl w:val="0"/>
          <w:numId w:val="51"/>
        </w:numPr>
        <w:tabs>
          <w:tab w:val="left" w:pos="720"/>
        </w:tabs>
        <w:divId w:val="1662584728"/>
      </w:pPr>
      <w:r>
        <w:t xml:space="preserve">Sélectionnez la barre d'outils dans la liste </w:t>
      </w:r>
      <w:r>
        <w:rPr>
          <w:rStyle w:val="bold"/>
        </w:rPr>
        <w:t>Définition de la barre d'outils</w:t>
      </w:r>
      <w:r>
        <w:t>.</w:t>
      </w:r>
    </w:p>
    <w:p w14:paraId="765E3520" w14:textId="77777777" w:rsidR="004B0751" w:rsidRDefault="004B0751" w:rsidP="00DA6A75">
      <w:pPr>
        <w:pStyle w:val="tabletext"/>
        <w:numPr>
          <w:ilvl w:val="0"/>
          <w:numId w:val="51"/>
        </w:numPr>
        <w:tabs>
          <w:tab w:val="left" w:pos="720"/>
        </w:tabs>
        <w:divId w:val="1662584728"/>
      </w:pPr>
      <w:r>
        <w:t>Sélectionnez l'élément à déplacer.</w:t>
      </w:r>
    </w:p>
    <w:p w14:paraId="17290EDA" w14:textId="0E29D0A8" w:rsidR="004B0751" w:rsidRDefault="004B0751" w:rsidP="00DA6A75">
      <w:pPr>
        <w:pStyle w:val="tabletext"/>
        <w:numPr>
          <w:ilvl w:val="0"/>
          <w:numId w:val="51"/>
        </w:numPr>
        <w:tabs>
          <w:tab w:val="left" w:pos="720"/>
        </w:tabs>
        <w:divId w:val="1662584728"/>
      </w:pPr>
      <w:r>
        <w:lastRenderedPageBreak/>
        <w:t xml:space="preserve">Cliquez sur le bouton flèche haut </w:t>
      </w:r>
      <w:r w:rsidR="00D704A1">
        <w:rPr>
          <w:noProof/>
        </w:rPr>
        <w:drawing>
          <wp:inline distT="0" distB="0" distL="0" distR="0" wp14:anchorId="3FCAC64D" wp14:editId="01B9F1CB">
            <wp:extent cx="304800" cy="219075"/>
            <wp:effectExtent l="0" t="0" r="0" b="9525"/>
            <wp:docPr id="123386574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865741" name=""/>
                    <pic:cNvPicPr/>
                  </pic:nvPicPr>
                  <pic:blipFill>
                    <a:blip r:embed="rId44">
                      <a:extLst>
                        <a:ext uri="{28A0092B-C50C-407E-A947-70E740481C1C}">
                          <a14:useLocalDpi xmlns:a14="http://schemas.microsoft.com/office/drawing/2010/main" val="0"/>
                        </a:ext>
                      </a:extLst>
                    </a:blip>
                    <a:stretch>
                      <a:fillRect/>
                    </a:stretch>
                  </pic:blipFill>
                  <pic:spPr>
                    <a:xfrm>
                      <a:off x="0" y="0"/>
                      <a:ext cx="304800" cy="219075"/>
                    </a:xfrm>
                    <a:prstGeom prst="rect">
                      <a:avLst/>
                    </a:prstGeom>
                  </pic:spPr>
                </pic:pic>
              </a:graphicData>
            </a:graphic>
          </wp:inline>
        </w:drawing>
      </w:r>
      <w:r>
        <w:t xml:space="preserve"> ou flèche bas </w:t>
      </w:r>
      <w:r w:rsidR="00D704A1">
        <w:rPr>
          <w:noProof/>
        </w:rPr>
        <w:drawing>
          <wp:inline distT="0" distB="0" distL="0" distR="0" wp14:anchorId="424940A9" wp14:editId="356F695C">
            <wp:extent cx="304800" cy="219075"/>
            <wp:effectExtent l="0" t="0" r="0" b="9525"/>
            <wp:docPr id="112817535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75357" name=""/>
                    <pic:cNvPicPr/>
                  </pic:nvPicPr>
                  <pic:blipFill>
                    <a:blip r:embed="rId45">
                      <a:extLst>
                        <a:ext uri="{28A0092B-C50C-407E-A947-70E740481C1C}">
                          <a14:useLocalDpi xmlns:a14="http://schemas.microsoft.com/office/drawing/2010/main" val="0"/>
                        </a:ext>
                      </a:extLst>
                    </a:blip>
                    <a:stretch>
                      <a:fillRect/>
                    </a:stretch>
                  </pic:blipFill>
                  <pic:spPr>
                    <a:xfrm>
                      <a:off x="0" y="0"/>
                      <a:ext cx="304800" cy="219075"/>
                    </a:xfrm>
                    <a:prstGeom prst="rect">
                      <a:avLst/>
                    </a:prstGeom>
                  </pic:spPr>
                </pic:pic>
              </a:graphicData>
            </a:graphic>
          </wp:inline>
        </w:drawing>
      </w:r>
      <w:r>
        <w:t xml:space="preserve"> pour déplacer l'élément respectivement vers le haut ou le bas parmi les autres icônes de barres d'outils de la liste.</w:t>
      </w:r>
    </w:p>
    <w:p w14:paraId="1D2B8F59" w14:textId="77777777" w:rsidR="004B0751" w:rsidRDefault="004B0751">
      <w:pPr>
        <w:pStyle w:val="heading4b"/>
        <w:divId w:val="1662584728"/>
      </w:pPr>
      <w:r>
        <w:t>Pour renommer une barre d'outils personnalisée :</w:t>
      </w:r>
    </w:p>
    <w:p w14:paraId="2B270E1E" w14:textId="77777777" w:rsidR="004B0751" w:rsidRDefault="004B0751" w:rsidP="00DA6A75">
      <w:pPr>
        <w:pStyle w:val="tabletext"/>
        <w:numPr>
          <w:ilvl w:val="0"/>
          <w:numId w:val="52"/>
        </w:numPr>
        <w:tabs>
          <w:tab w:val="left" w:pos="720"/>
        </w:tabs>
        <w:divId w:val="1662584728"/>
      </w:pPr>
      <w:r>
        <w:t xml:space="preserve">Sélectionnez la barre d'outils dans la liste </w:t>
      </w:r>
      <w:r>
        <w:rPr>
          <w:rStyle w:val="bold"/>
        </w:rPr>
        <w:t>Définition de la barre d'outils</w:t>
      </w:r>
      <w:r>
        <w:t>.</w:t>
      </w:r>
    </w:p>
    <w:p w14:paraId="14556500" w14:textId="77777777" w:rsidR="004B0751" w:rsidRDefault="004B0751" w:rsidP="00DA6A75">
      <w:pPr>
        <w:pStyle w:val="tabletext"/>
        <w:numPr>
          <w:ilvl w:val="0"/>
          <w:numId w:val="52"/>
        </w:numPr>
        <w:tabs>
          <w:tab w:val="left" w:pos="720"/>
        </w:tabs>
        <w:divId w:val="1662584728"/>
      </w:pPr>
      <w:r>
        <w:t xml:space="preserve">Cliquez sur </w:t>
      </w:r>
      <w:r>
        <w:rPr>
          <w:rStyle w:val="bold"/>
        </w:rPr>
        <w:t>Renommer</w:t>
      </w:r>
      <w:r>
        <w:t xml:space="preserve">. Une zone </w:t>
      </w:r>
      <w:r>
        <w:rPr>
          <w:rStyle w:val="bold"/>
        </w:rPr>
        <w:t>Nom de la nouvelle barre d'outils</w:t>
      </w:r>
      <w:r>
        <w:t xml:space="preserve"> apparaît.</w:t>
      </w:r>
    </w:p>
    <w:p w14:paraId="2B106B25" w14:textId="77777777" w:rsidR="004B0751" w:rsidRDefault="004B0751" w:rsidP="00DA6A75">
      <w:pPr>
        <w:pStyle w:val="tabletext"/>
        <w:numPr>
          <w:ilvl w:val="0"/>
          <w:numId w:val="52"/>
        </w:numPr>
        <w:tabs>
          <w:tab w:val="left" w:pos="720"/>
        </w:tabs>
        <w:divId w:val="1662584728"/>
      </w:pPr>
      <w:r>
        <w:t xml:space="preserve">Tapez le nom de la barre d'outils puis cliquez sur </w:t>
      </w:r>
      <w:r>
        <w:rPr>
          <w:rStyle w:val="bold"/>
        </w:rPr>
        <w:t>OK</w:t>
      </w:r>
      <w:r>
        <w:t>.</w:t>
      </w:r>
    </w:p>
    <w:p w14:paraId="2FEB427C" w14:textId="77777777" w:rsidR="004B0751" w:rsidRDefault="004B0751">
      <w:pPr>
        <w:pStyle w:val="BodyText"/>
        <w:divId w:val="1662584728"/>
      </w:pPr>
      <w:r>
        <w:t>PC-DMIS offre également une autre méthode de réorganisation ou de suppression des éléments d'une barre d'outils personnalisée. Vous utilisez pour cela la touche MAJ. Examinez la procédure suivante :</w:t>
      </w:r>
    </w:p>
    <w:p w14:paraId="6F6252EE" w14:textId="77777777" w:rsidR="004B0751" w:rsidRDefault="004B0751">
      <w:pPr>
        <w:pStyle w:val="heading4b"/>
        <w:divId w:val="1662584728"/>
      </w:pPr>
      <w:r>
        <w:t>Pour supprimer ou réorganiser des icônes de barre d'outils :</w:t>
      </w:r>
    </w:p>
    <w:p w14:paraId="2A146408" w14:textId="77777777" w:rsidR="004B0751" w:rsidRDefault="004B0751" w:rsidP="00DA6A75">
      <w:pPr>
        <w:pStyle w:val="BodyText"/>
        <w:numPr>
          <w:ilvl w:val="0"/>
          <w:numId w:val="53"/>
        </w:numPr>
        <w:tabs>
          <w:tab w:val="left" w:pos="720"/>
        </w:tabs>
        <w:spacing w:line="276" w:lineRule="auto"/>
        <w:divId w:val="1662584728"/>
      </w:pPr>
      <w:r>
        <w:t>Maintenez la touche MAJ enfoncée.</w:t>
      </w:r>
    </w:p>
    <w:p w14:paraId="6B4E4C36" w14:textId="77777777" w:rsidR="004B0751" w:rsidRDefault="004B0751" w:rsidP="00DA6A75">
      <w:pPr>
        <w:pStyle w:val="BodyText"/>
        <w:numPr>
          <w:ilvl w:val="0"/>
          <w:numId w:val="53"/>
        </w:numPr>
        <w:tabs>
          <w:tab w:val="left" w:pos="720"/>
        </w:tabs>
        <w:spacing w:line="276" w:lineRule="auto"/>
        <w:divId w:val="1662584728"/>
      </w:pPr>
      <w:r>
        <w:t>Cliquez sur l'icône et faites-la glisser. Elle devient déplaçable.</w:t>
      </w:r>
    </w:p>
    <w:p w14:paraId="35CEB47F" w14:textId="77777777" w:rsidR="004B0751" w:rsidRDefault="004B0751" w:rsidP="00DA6A75">
      <w:pPr>
        <w:pStyle w:val="BodyText"/>
        <w:numPr>
          <w:ilvl w:val="0"/>
          <w:numId w:val="53"/>
        </w:numPr>
        <w:tabs>
          <w:tab w:val="left" w:pos="720"/>
        </w:tabs>
        <w:spacing w:line="276" w:lineRule="auto"/>
        <w:divId w:val="1662584728"/>
      </w:pPr>
      <w:r>
        <w:t xml:space="preserve">Pour </w:t>
      </w:r>
      <w:r>
        <w:rPr>
          <w:rStyle w:val="italic"/>
        </w:rPr>
        <w:t>déplacer</w:t>
      </w:r>
      <w:r>
        <w:t xml:space="preserve"> l'icône, faites-la glisser vers un nouvel emplacement dans la barre d'outils.</w:t>
      </w:r>
    </w:p>
    <w:p w14:paraId="55EF2FCC" w14:textId="77777777" w:rsidR="004B0751" w:rsidRDefault="004B0751" w:rsidP="00DA6A75">
      <w:pPr>
        <w:pStyle w:val="BodyText"/>
        <w:numPr>
          <w:ilvl w:val="0"/>
          <w:numId w:val="53"/>
        </w:numPr>
        <w:tabs>
          <w:tab w:val="left" w:pos="720"/>
        </w:tabs>
        <w:spacing w:line="276" w:lineRule="auto"/>
        <w:divId w:val="1662584728"/>
      </w:pPr>
      <w:r>
        <w:t xml:space="preserve">Pour </w:t>
      </w:r>
      <w:r>
        <w:rPr>
          <w:rStyle w:val="italic"/>
        </w:rPr>
        <w:t>supprimer</w:t>
      </w:r>
      <w:r>
        <w:t xml:space="preserve"> l'icône, faites-la glisser hors des limites de la barre d'outils.</w:t>
      </w:r>
    </w:p>
    <w:p w14:paraId="54097FC6" w14:textId="77777777" w:rsidR="004B0751" w:rsidRDefault="004B0751" w:rsidP="00DA6A75">
      <w:pPr>
        <w:pStyle w:val="BodyText"/>
        <w:numPr>
          <w:ilvl w:val="0"/>
          <w:numId w:val="53"/>
        </w:numPr>
        <w:tabs>
          <w:tab w:val="left" w:pos="720"/>
        </w:tabs>
        <w:spacing w:line="276" w:lineRule="auto"/>
        <w:divId w:val="1662584728"/>
      </w:pPr>
      <w:r>
        <w:t>Relâchez le bouton de la souris. Le changement a lieu.</w:t>
      </w:r>
    </w:p>
    <w:p w14:paraId="0B77A088" w14:textId="77777777" w:rsidR="004B0751" w:rsidRDefault="004B0751">
      <w:pPr>
        <w:pStyle w:val="note"/>
        <w:spacing w:before="0" w:beforeAutospacing="0" w:after="0" w:afterAutospacing="0"/>
        <w:divId w:val="1662584728"/>
        <w:rPr>
          <w:rFonts w:ascii="Times New Roman" w:eastAsiaTheme="minorHAnsi" w:hAnsi="Times New Roman" w:cs="Times New Roman"/>
        </w:rPr>
      </w:pPr>
      <w:r>
        <w:rPr>
          <w:rFonts w:ascii="Times New Roman" w:eastAsiaTheme="minorHAnsi" w:hAnsi="Times New Roman" w:cs="Times New Roman"/>
        </w:rPr>
        <w:t>Comme les barres d'outils doivent comporter au moins une icône, si vous supprimez le dernier, il disparaît jusqu'au redémarrage de PC-DMIS. Après redémarrage, l'icône réapparaît.</w:t>
      </w:r>
    </w:p>
    <w:p w14:paraId="07562D78" w14:textId="77777777" w:rsidR="004B0751" w:rsidRDefault="004B0751">
      <w:pPr>
        <w:pStyle w:val="heading4b"/>
        <w:divId w:val="1662584728"/>
      </w:pPr>
      <w:r>
        <w:t>Pour ajouter un séparateur :</w:t>
      </w:r>
    </w:p>
    <w:p w14:paraId="101B0094" w14:textId="77777777" w:rsidR="004B0751" w:rsidRDefault="004B0751" w:rsidP="00DA6A75">
      <w:pPr>
        <w:pStyle w:val="BodyText"/>
        <w:numPr>
          <w:ilvl w:val="0"/>
          <w:numId w:val="54"/>
        </w:numPr>
        <w:tabs>
          <w:tab w:val="left" w:pos="720"/>
        </w:tabs>
        <w:spacing w:line="276" w:lineRule="auto"/>
        <w:divId w:val="1662584728"/>
      </w:pPr>
      <w:r>
        <w:t>Maintenez la touche MAJ enfoncée.</w:t>
      </w:r>
    </w:p>
    <w:p w14:paraId="76F1F924" w14:textId="77777777" w:rsidR="004B0751" w:rsidRDefault="004B0751" w:rsidP="00DA6A75">
      <w:pPr>
        <w:pStyle w:val="BodyText"/>
        <w:numPr>
          <w:ilvl w:val="0"/>
          <w:numId w:val="54"/>
        </w:numPr>
        <w:tabs>
          <w:tab w:val="left" w:pos="720"/>
        </w:tabs>
        <w:spacing w:line="276" w:lineRule="auto"/>
        <w:divId w:val="1662584728"/>
      </w:pPr>
      <w:r>
        <w:t>Cliquez sur l'icône pour la déplacer.</w:t>
      </w:r>
    </w:p>
    <w:p w14:paraId="3BEFCFF1" w14:textId="77777777" w:rsidR="004B0751" w:rsidRDefault="004B0751" w:rsidP="00DA6A75">
      <w:pPr>
        <w:pStyle w:val="BodyText"/>
        <w:numPr>
          <w:ilvl w:val="0"/>
          <w:numId w:val="54"/>
        </w:numPr>
        <w:tabs>
          <w:tab w:val="left" w:pos="720"/>
        </w:tabs>
        <w:spacing w:line="276" w:lineRule="auto"/>
        <w:divId w:val="1662584728"/>
      </w:pPr>
      <w:r>
        <w:t>Déplacez-le sur une courte distance vers la droite (mais pas suffisamment pour changer son emplacement).</w:t>
      </w:r>
    </w:p>
    <w:p w14:paraId="7A091FBF" w14:textId="77777777" w:rsidR="004B0751" w:rsidRDefault="004B0751" w:rsidP="00DA6A75">
      <w:pPr>
        <w:pStyle w:val="BodyText"/>
        <w:numPr>
          <w:ilvl w:val="0"/>
          <w:numId w:val="54"/>
        </w:numPr>
        <w:tabs>
          <w:tab w:val="left" w:pos="720"/>
        </w:tabs>
        <w:spacing w:line="276" w:lineRule="auto"/>
        <w:divId w:val="1662584728"/>
      </w:pPr>
      <w:r>
        <w:t>Relâchez le bouton de la souris. Le logiciel place un séparateur à gauche de l'icône.</w:t>
      </w:r>
    </w:p>
    <w:p w14:paraId="4B13E25D" w14:textId="77777777" w:rsidR="004B0751" w:rsidRDefault="004B0751">
      <w:pPr>
        <w:pStyle w:val="heading4b"/>
        <w:divId w:val="1662584728"/>
      </w:pPr>
      <w:r>
        <w:t>Pour supprimer un séparateur :</w:t>
      </w:r>
    </w:p>
    <w:p w14:paraId="54DFECEA" w14:textId="77777777" w:rsidR="004B0751" w:rsidRDefault="004B0751" w:rsidP="00DA6A75">
      <w:pPr>
        <w:pStyle w:val="BodyText"/>
        <w:numPr>
          <w:ilvl w:val="0"/>
          <w:numId w:val="55"/>
        </w:numPr>
        <w:tabs>
          <w:tab w:val="left" w:pos="720"/>
        </w:tabs>
        <w:spacing w:line="276" w:lineRule="auto"/>
        <w:divId w:val="1662584728"/>
      </w:pPr>
      <w:r>
        <w:t>Maintenez la touche MAJ enfoncée.</w:t>
      </w:r>
    </w:p>
    <w:p w14:paraId="2D90B2C3" w14:textId="77777777" w:rsidR="004B0751" w:rsidRDefault="004B0751" w:rsidP="00DA6A75">
      <w:pPr>
        <w:pStyle w:val="BodyText"/>
        <w:numPr>
          <w:ilvl w:val="0"/>
          <w:numId w:val="55"/>
        </w:numPr>
        <w:tabs>
          <w:tab w:val="left" w:pos="720"/>
        </w:tabs>
        <w:spacing w:line="276" w:lineRule="auto"/>
        <w:divId w:val="1662584728"/>
      </w:pPr>
      <w:r>
        <w:t>Cliquez sur l'icône et faites-la glisser à droite du séparateur. Elle devient déplaçable.</w:t>
      </w:r>
    </w:p>
    <w:p w14:paraId="2326AFF1" w14:textId="77777777" w:rsidR="004B0751" w:rsidRDefault="004B0751" w:rsidP="00DA6A75">
      <w:pPr>
        <w:pStyle w:val="BodyText"/>
        <w:numPr>
          <w:ilvl w:val="0"/>
          <w:numId w:val="55"/>
        </w:numPr>
        <w:tabs>
          <w:tab w:val="left" w:pos="720"/>
        </w:tabs>
        <w:spacing w:line="276" w:lineRule="auto"/>
        <w:divId w:val="1662584728"/>
      </w:pPr>
      <w:r>
        <w:t>Faites-la glisser sur le séparateur à sa gauche.</w:t>
      </w:r>
    </w:p>
    <w:p w14:paraId="1E3886DF" w14:textId="77777777" w:rsidR="004B0751" w:rsidRDefault="004B0751" w:rsidP="00DA6A75">
      <w:pPr>
        <w:pStyle w:val="BodyText"/>
        <w:numPr>
          <w:ilvl w:val="0"/>
          <w:numId w:val="55"/>
        </w:numPr>
        <w:tabs>
          <w:tab w:val="left" w:pos="720"/>
        </w:tabs>
        <w:spacing w:line="276" w:lineRule="auto"/>
        <w:divId w:val="1662584728"/>
      </w:pPr>
      <w:r>
        <w:t>Relâchez le bouton de la souris.</w:t>
      </w:r>
    </w:p>
    <w:p w14:paraId="799AD613" w14:textId="77777777" w:rsidR="004B0751" w:rsidRDefault="004B0751">
      <w:pPr>
        <w:divId w:val="97722429"/>
        <w:rPr>
          <w:color w:val="000000"/>
        </w:rPr>
      </w:pPr>
      <w:r>
        <w:rPr>
          <w:color w:val="000000"/>
        </w:rPr>
        <w:t> </w:t>
      </w:r>
    </w:p>
    <w:p w14:paraId="44139887" w14:textId="77777777" w:rsidR="004B0751" w:rsidRDefault="004B0751">
      <w:pPr>
        <w:jc w:val="right"/>
        <w:divId w:val="27290256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d'outils:Création d'une barre d'outils personnalisée"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d'outils:Personnaliser" \* MERGEFORMAT </w:instrText>
      </w:r>
      <w:r>
        <w:rPr>
          <w:rFonts w:ascii="Arial" w:hAnsi="Arial" w:cs="Arial"/>
          <w:color w:val="000000"/>
          <w:sz w:val="22"/>
          <w:szCs w:val="22"/>
        </w:rPr>
        <w:fldChar w:fldCharType="end"/>
      </w:r>
    </w:p>
    <w:p w14:paraId="3ECF562C"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05" w:name="03_user_topics_to_create_a_custo_2113"/>
      <w:bookmarkEnd w:id="105"/>
      <w:r>
        <w:t>Création d'une barre d'outils personnalisée</w:t>
      </w:r>
    </w:p>
    <w:p w14:paraId="3329BBBD" w14:textId="77777777" w:rsidR="004B0751" w:rsidRDefault="004B0751" w:rsidP="00DA6A75">
      <w:pPr>
        <w:pStyle w:val="BodyText"/>
        <w:numPr>
          <w:ilvl w:val="0"/>
          <w:numId w:val="56"/>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 xml:space="preserve"> et cliquez sur l'onglet </w:t>
      </w:r>
      <w:r>
        <w:rPr>
          <w:rStyle w:val="bold"/>
        </w:rPr>
        <w:t>Barres d'outils</w:t>
      </w:r>
      <w:r>
        <w:t>.</w:t>
      </w:r>
    </w:p>
    <w:p w14:paraId="63140EC2" w14:textId="77777777" w:rsidR="004B0751" w:rsidRDefault="004B0751" w:rsidP="00DA6A75">
      <w:pPr>
        <w:pStyle w:val="BodyText"/>
        <w:numPr>
          <w:ilvl w:val="0"/>
          <w:numId w:val="56"/>
        </w:numPr>
        <w:tabs>
          <w:tab w:val="left" w:pos="720"/>
        </w:tabs>
        <w:spacing w:line="276" w:lineRule="auto"/>
        <w:divId w:val="1662584728"/>
      </w:pPr>
      <w:r>
        <w:lastRenderedPageBreak/>
        <w:t xml:space="preserve">Cliquez sur </w:t>
      </w:r>
      <w:r>
        <w:rPr>
          <w:rStyle w:val="bold"/>
        </w:rPr>
        <w:t>Nouveau</w:t>
      </w:r>
      <w:r>
        <w:t xml:space="preserve"> et sélectionner </w:t>
      </w:r>
      <w:r>
        <w:rPr>
          <w:rStyle w:val="bold"/>
        </w:rPr>
        <w:t>Barre d'outils</w:t>
      </w:r>
      <w:r>
        <w:t>. Une zone de saisie apparaît pour entrer le nom de la barre d'outils.</w:t>
      </w:r>
    </w:p>
    <w:p w14:paraId="13872529" w14:textId="77777777" w:rsidR="004B0751" w:rsidRDefault="004B0751" w:rsidP="00DA6A75">
      <w:pPr>
        <w:pStyle w:val="BodyText"/>
        <w:numPr>
          <w:ilvl w:val="0"/>
          <w:numId w:val="56"/>
        </w:numPr>
        <w:tabs>
          <w:tab w:val="left" w:pos="720"/>
        </w:tabs>
        <w:spacing w:line="276" w:lineRule="auto"/>
        <w:divId w:val="1662584728"/>
      </w:pPr>
      <w:r>
        <w:t xml:space="preserve">Tapez le nom de la barre d'outils puis cliquez sur </w:t>
      </w:r>
      <w:r>
        <w:rPr>
          <w:rStyle w:val="bold"/>
        </w:rPr>
        <w:t>OK</w:t>
      </w:r>
      <w:r>
        <w:t xml:space="preserve">. Votre nouvelle barre d'outils apparaît dans la liste </w:t>
      </w:r>
      <w:r>
        <w:rPr>
          <w:rStyle w:val="bold"/>
        </w:rPr>
        <w:t>Définition de la barre d'outils</w:t>
      </w:r>
      <w:r>
        <w:t>. Vous pouvez à présent modifier la barre d'outils afin qu'elle accueille de nouvelles icônes (voir « </w:t>
      </w:r>
      <w:hyperlink w:anchor="03_user_topics_to_modify_an_exis_455" w:history="1">
        <w:r>
          <w:rPr>
            <w:rStyle w:val="Hyperlink"/>
          </w:rPr>
          <w:t>Modification d'une barre d'outils</w:t>
        </w:r>
      </w:hyperlink>
      <w:r>
        <w:t> »).</w:t>
      </w:r>
    </w:p>
    <w:p w14:paraId="42A952F6" w14:textId="77777777" w:rsidR="004B0751" w:rsidRDefault="004B0751">
      <w:pPr>
        <w:divId w:val="1159927127"/>
        <w:rPr>
          <w:color w:val="000000"/>
        </w:rPr>
      </w:pPr>
      <w:r>
        <w:rPr>
          <w:color w:val="000000"/>
        </w:rPr>
        <w:t> </w:t>
      </w:r>
    </w:p>
    <w:p w14:paraId="74E082A0" w14:textId="77777777" w:rsidR="004B0751" w:rsidRDefault="004B0751">
      <w:pPr>
        <w:jc w:val="right"/>
        <w:divId w:val="17177750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d'outils:Suppr." \* MERGEFORMAT </w:instrText>
      </w:r>
      <w:r>
        <w:rPr>
          <w:rFonts w:ascii="Arial" w:hAnsi="Arial" w:cs="Arial"/>
          <w:color w:val="000000"/>
          <w:sz w:val="22"/>
          <w:szCs w:val="22"/>
        </w:rPr>
        <w:fldChar w:fldCharType="end"/>
      </w:r>
    </w:p>
    <w:p w14:paraId="64003D77"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06" w:name="03_user_topics_to_delete_a_custo_412"/>
      <w:bookmarkEnd w:id="106"/>
      <w:r>
        <w:t>Suppression d'une barre d'outils personnalisée</w:t>
      </w:r>
    </w:p>
    <w:p w14:paraId="7842FC7B" w14:textId="77777777" w:rsidR="004B0751" w:rsidRDefault="004B0751" w:rsidP="00DA6A75">
      <w:pPr>
        <w:pStyle w:val="BodyText"/>
        <w:numPr>
          <w:ilvl w:val="0"/>
          <w:numId w:val="57"/>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 xml:space="preserve"> et cliquez sur l'onglet </w:t>
      </w:r>
      <w:r>
        <w:rPr>
          <w:rStyle w:val="bold"/>
        </w:rPr>
        <w:t>Barres d'outils</w:t>
      </w:r>
      <w:r>
        <w:t>.</w:t>
      </w:r>
    </w:p>
    <w:p w14:paraId="3CDCFD5C" w14:textId="77777777" w:rsidR="004B0751" w:rsidRDefault="004B0751" w:rsidP="00DA6A75">
      <w:pPr>
        <w:pStyle w:val="BodyText"/>
        <w:numPr>
          <w:ilvl w:val="0"/>
          <w:numId w:val="57"/>
        </w:numPr>
        <w:tabs>
          <w:tab w:val="left" w:pos="720"/>
        </w:tabs>
        <w:spacing w:line="276" w:lineRule="auto"/>
        <w:divId w:val="1662584728"/>
      </w:pPr>
      <w:r>
        <w:t xml:space="preserve">sélectionnez la barre d'outils dans la liste </w:t>
      </w:r>
      <w:r>
        <w:rPr>
          <w:rStyle w:val="bold"/>
        </w:rPr>
        <w:t>Définition de la barre d'outils</w:t>
      </w:r>
      <w:r>
        <w:t>.</w:t>
      </w:r>
    </w:p>
    <w:p w14:paraId="04F083DF" w14:textId="77777777" w:rsidR="004B0751" w:rsidRDefault="004B0751" w:rsidP="00DA6A75">
      <w:pPr>
        <w:pStyle w:val="BodyText"/>
        <w:numPr>
          <w:ilvl w:val="0"/>
          <w:numId w:val="57"/>
        </w:numPr>
        <w:tabs>
          <w:tab w:val="left" w:pos="720"/>
        </w:tabs>
        <w:spacing w:line="276" w:lineRule="auto"/>
        <w:divId w:val="1662584728"/>
      </w:pPr>
      <w:r>
        <w:t xml:space="preserve">Cliquez sur le bouton </w:t>
      </w:r>
      <w:r>
        <w:rPr>
          <w:rStyle w:val="bold"/>
        </w:rPr>
        <w:t>Supprimer</w:t>
      </w:r>
      <w:r>
        <w:t>.</w:t>
      </w:r>
    </w:p>
    <w:p w14:paraId="19FFC680" w14:textId="77777777" w:rsidR="004B0751" w:rsidRDefault="004B0751" w:rsidP="00DA6A75">
      <w:pPr>
        <w:pStyle w:val="BodyText"/>
        <w:numPr>
          <w:ilvl w:val="0"/>
          <w:numId w:val="57"/>
        </w:numPr>
        <w:tabs>
          <w:tab w:val="left" w:pos="720"/>
        </w:tabs>
        <w:spacing w:line="276" w:lineRule="auto"/>
        <w:divId w:val="1662584728"/>
      </w:pPr>
      <w:r>
        <w:t xml:space="preserve">Cliquez sur </w:t>
      </w:r>
      <w:r>
        <w:rPr>
          <w:rStyle w:val="bold"/>
        </w:rPr>
        <w:t>Appliquer</w:t>
      </w:r>
      <w:r>
        <w:t xml:space="preserve"> pour appliquer vos modifications.</w:t>
      </w:r>
    </w:p>
    <w:p w14:paraId="046ED0BB" w14:textId="77777777" w:rsidR="004B0751" w:rsidRDefault="004B0751">
      <w:pPr>
        <w:divId w:val="909579178"/>
        <w:rPr>
          <w:color w:val="000000"/>
        </w:rPr>
      </w:pPr>
      <w:r>
        <w:rPr>
          <w:color w:val="000000"/>
        </w:rPr>
        <w:t> </w:t>
      </w:r>
    </w:p>
    <w:p w14:paraId="2A4A3A33" w14:textId="77777777" w:rsidR="004B0751" w:rsidRDefault="004B0751">
      <w:pPr>
        <w:pStyle w:val="Heading3"/>
        <w:divId w:val="1662584728"/>
        <w:rPr>
          <w:color w:val="0F4761" w:themeColor="accent1" w:themeShade="BF"/>
        </w:rPr>
      </w:pPr>
      <w:bookmarkStart w:id="107" w:name="_Toc227305850"/>
      <w:r>
        <w:t>Personnalisation des touches de raccourci</w:t>
      </w:r>
      <w:bookmarkEnd w:id="107"/>
    </w:p>
    <w:p w14:paraId="7CA78D11" w14:textId="77777777" w:rsidR="004B0751" w:rsidRDefault="004B0751">
      <w:pPr>
        <w:jc w:val="right"/>
        <w:divId w:val="3398166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"Touches de raccourci:Personnalisation" \* MERGEFORMAT </w:instrText>
      </w:r>
      <w:r>
        <w:rPr>
          <w:rFonts w:ascii="Arial" w:hAnsi="Arial" w:cs="Arial"/>
          <w:color w:val="000000"/>
          <w:sz w:val="22"/>
          <w:szCs w:val="22"/>
        </w:rPr>
        <w:fldChar w:fldCharType="end"/>
      </w:r>
    </w:p>
    <w:p w14:paraId="42DBBD83" w14:textId="77777777" w:rsidR="004B0751" w:rsidRDefault="004B0751">
      <w:pPr>
        <w:pStyle w:val="BodyText"/>
        <w:divId w:val="1662584728"/>
      </w:pPr>
      <w:bookmarkStart w:id="108" w:name="03_user_topics_customizing_short_928"/>
      <w:bookmarkEnd w:id="108"/>
      <w:r>
        <w:t>Pour personnaliser les touches de raccourci utilisées pour les éléments de menus et les commandes de PC-DMIS :</w:t>
      </w:r>
    </w:p>
    <w:p w14:paraId="030219A5" w14:textId="77777777" w:rsidR="004B0751" w:rsidRDefault="004B0751" w:rsidP="00DA6A75">
      <w:pPr>
        <w:pStyle w:val="BodyText"/>
        <w:numPr>
          <w:ilvl w:val="0"/>
          <w:numId w:val="58"/>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w:t>
      </w:r>
    </w:p>
    <w:p w14:paraId="029E7443" w14:textId="77777777" w:rsidR="004B0751" w:rsidRDefault="004B0751" w:rsidP="00DA6A75">
      <w:pPr>
        <w:pStyle w:val="BodyText"/>
        <w:numPr>
          <w:ilvl w:val="0"/>
          <w:numId w:val="58"/>
        </w:numPr>
        <w:tabs>
          <w:tab w:val="left" w:pos="720"/>
        </w:tabs>
        <w:spacing w:line="276" w:lineRule="auto"/>
        <w:divId w:val="1662584728"/>
      </w:pPr>
      <w:r>
        <w:t xml:space="preserve">Sélectionnez l'onglet </w:t>
      </w:r>
      <w:r>
        <w:rPr>
          <w:rStyle w:val="bold"/>
        </w:rPr>
        <w:t>Clavier</w:t>
      </w:r>
      <w:r>
        <w:t>.</w:t>
      </w:r>
    </w:p>
    <w:p w14:paraId="13DECCFE" w14:textId="32C0075E" w:rsidR="004B0751" w:rsidRDefault="00D704A1">
      <w:pPr>
        <w:pStyle w:val="figure"/>
        <w:keepNext/>
        <w:spacing w:before="60" w:after="225" w:afterAutospacing="0"/>
        <w:divId w:val="166258472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60E93B1" wp14:editId="132CA4EE">
            <wp:extent cx="3342005" cy="2675509"/>
            <wp:effectExtent l="0" t="0" r="0" b="0"/>
            <wp:docPr id="5829911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991119" name=""/>
                    <pic:cNvPicPr/>
                  </pic:nvPicPr>
                  <pic:blipFill>
                    <a:blip r:embed="rId46">
                      <a:extLst>
                        <a:ext uri="{28A0092B-C50C-407E-A947-70E740481C1C}">
                          <a14:useLocalDpi xmlns:a14="http://schemas.microsoft.com/office/drawing/2010/main" val="0"/>
                        </a:ext>
                      </a:extLst>
                    </a:blip>
                    <a:stretch>
                      <a:fillRect/>
                    </a:stretch>
                  </pic:blipFill>
                  <pic:spPr>
                    <a:xfrm>
                      <a:off x="0" y="0"/>
                      <a:ext cx="3342005" cy="2675509"/>
                    </a:xfrm>
                    <a:prstGeom prst="rect">
                      <a:avLst/>
                    </a:prstGeom>
                  </pic:spPr>
                </pic:pic>
              </a:graphicData>
            </a:graphic>
          </wp:inline>
        </w:drawing>
      </w:r>
    </w:p>
    <w:p w14:paraId="656ADB8C" w14:textId="77777777" w:rsidR="004B0751" w:rsidRDefault="004B0751">
      <w:pPr>
        <w:pStyle w:val="Caption1"/>
        <w:divId w:val="1662584728"/>
      </w:pPr>
      <w:r>
        <w:t>Boîte de dialogue Personnaliser – onglet Clavier</w:t>
      </w:r>
    </w:p>
    <w:p w14:paraId="4F7573AD" w14:textId="77777777" w:rsidR="004B0751" w:rsidRDefault="004B0751">
      <w:pPr>
        <w:pStyle w:val="BodyText"/>
        <w:divId w:val="1662584728"/>
      </w:pPr>
      <w:r>
        <w:t>Vous pouvez utiliser cet onglet pour modifier les touches de raccourci utilisées pour appeler des commandes dans PC-DMIS et ajouter de nouveaux raccourcis clavier pour les menus et les éléments de barres d'outils personnalisés.</w:t>
      </w:r>
    </w:p>
    <w:p w14:paraId="67E39819" w14:textId="77777777" w:rsidR="004B0751" w:rsidRDefault="004B0751">
      <w:pPr>
        <w:divId w:val="317807018"/>
        <w:rPr>
          <w:color w:val="000000"/>
        </w:rPr>
      </w:pPr>
      <w:r>
        <w:rPr>
          <w:color w:val="000000"/>
        </w:rPr>
        <w:lastRenderedPageBreak/>
        <w:t> </w:t>
      </w:r>
    </w:p>
    <w:p w14:paraId="214EF8A3" w14:textId="77777777" w:rsidR="004B0751" w:rsidRDefault="004B0751">
      <w:pPr>
        <w:jc w:val="right"/>
        <w:divId w:val="5700448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"Touches de raccourci:Ajouter à une commande" \* MERGEFORMAT </w:instrText>
      </w:r>
      <w:r>
        <w:rPr>
          <w:rFonts w:ascii="Arial" w:hAnsi="Arial" w:cs="Arial"/>
          <w:color w:val="000000"/>
          <w:sz w:val="22"/>
          <w:szCs w:val="22"/>
        </w:rPr>
        <w:fldChar w:fldCharType="end"/>
      </w:r>
    </w:p>
    <w:p w14:paraId="6DA53ADC"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09" w:name="03_user_topics_to_add_shortcut_k_6063"/>
      <w:bookmarkEnd w:id="109"/>
      <w:r>
        <w:t>Ajout de touches de raccourci à une commande</w:t>
      </w:r>
    </w:p>
    <w:p w14:paraId="76D00C38" w14:textId="77777777" w:rsidR="004B0751" w:rsidRDefault="004B0751" w:rsidP="00DA6A75">
      <w:pPr>
        <w:pStyle w:val="BodyText"/>
        <w:numPr>
          <w:ilvl w:val="0"/>
          <w:numId w:val="59"/>
        </w:numPr>
        <w:tabs>
          <w:tab w:val="left" w:pos="720"/>
        </w:tabs>
        <w:spacing w:line="276" w:lineRule="auto"/>
        <w:divId w:val="1662584728"/>
      </w:pPr>
      <w:r>
        <w:t xml:space="preserve">Ouvrez la boîte de dialogue </w:t>
      </w:r>
      <w:r>
        <w:rPr>
          <w:rStyle w:val="bold"/>
        </w:rPr>
        <w:t>Personnaliser</w:t>
      </w:r>
      <w:r>
        <w:t xml:space="preserve"> en sélectionnant l'option de menu </w:t>
      </w:r>
      <w:r>
        <w:rPr>
          <w:rStyle w:val="bold"/>
        </w:rPr>
        <w:t>Afficher | Barres d'outils | Personnaliser</w:t>
      </w:r>
      <w:r>
        <w:t xml:space="preserve"> et cliquez sur l'onglet </w:t>
      </w:r>
      <w:r>
        <w:rPr>
          <w:rStyle w:val="bold"/>
        </w:rPr>
        <w:t>Clavier</w:t>
      </w:r>
      <w:r>
        <w:t>.</w:t>
      </w:r>
    </w:p>
    <w:p w14:paraId="2671BBC1" w14:textId="77777777" w:rsidR="004B0751" w:rsidRDefault="004B0751" w:rsidP="00DA6A75">
      <w:pPr>
        <w:pStyle w:val="BodyText"/>
        <w:numPr>
          <w:ilvl w:val="0"/>
          <w:numId w:val="59"/>
        </w:numPr>
        <w:tabs>
          <w:tab w:val="left" w:pos="720"/>
        </w:tabs>
        <w:spacing w:line="276" w:lineRule="auto"/>
        <w:divId w:val="1662584728"/>
      </w:pPr>
      <w:r>
        <w:t xml:space="preserve">Sélectionnez la commande que vous voulez modifier à l'aide des listes </w:t>
      </w:r>
      <w:r>
        <w:rPr>
          <w:rStyle w:val="bold"/>
        </w:rPr>
        <w:t>Catégorie</w:t>
      </w:r>
      <w:r>
        <w:t xml:space="preserve"> et </w:t>
      </w:r>
      <w:r>
        <w:rPr>
          <w:rStyle w:val="bold"/>
        </w:rPr>
        <w:t>Sélection de menu</w:t>
      </w:r>
      <w:r>
        <w:t xml:space="preserve">. Après avoir choisir une commande dans la liste </w:t>
      </w:r>
      <w:r>
        <w:rPr>
          <w:rStyle w:val="bold"/>
        </w:rPr>
        <w:t>Commandes</w:t>
      </w:r>
      <w:r>
        <w:t xml:space="preserve">, les touches de raccourci éventuellement affectées à cette commande apparaissent dans la zone </w:t>
      </w:r>
      <w:r>
        <w:rPr>
          <w:rStyle w:val="bold"/>
        </w:rPr>
        <w:t>Raccourcis actuels</w:t>
      </w:r>
      <w:r>
        <w:t>.</w:t>
      </w:r>
    </w:p>
    <w:p w14:paraId="743C94E1" w14:textId="77777777" w:rsidR="004B0751" w:rsidRDefault="004B0751" w:rsidP="00DA6A75">
      <w:pPr>
        <w:pStyle w:val="BodyText"/>
        <w:numPr>
          <w:ilvl w:val="0"/>
          <w:numId w:val="59"/>
        </w:numPr>
        <w:tabs>
          <w:tab w:val="left" w:pos="720"/>
        </w:tabs>
        <w:spacing w:line="276" w:lineRule="auto"/>
        <w:divId w:val="1662584728"/>
      </w:pPr>
      <w:r>
        <w:t>Sélectionnez la commande à laquelle vous voulez affecter de nouvelles touches de raccourci.</w:t>
      </w:r>
    </w:p>
    <w:p w14:paraId="53287DAA" w14:textId="77777777" w:rsidR="004B0751" w:rsidRDefault="004B0751" w:rsidP="00DA6A75">
      <w:pPr>
        <w:pStyle w:val="BodyText"/>
        <w:numPr>
          <w:ilvl w:val="0"/>
          <w:numId w:val="59"/>
        </w:numPr>
        <w:tabs>
          <w:tab w:val="left" w:pos="720"/>
        </w:tabs>
        <w:spacing w:line="276" w:lineRule="auto"/>
        <w:divId w:val="1662584728"/>
      </w:pPr>
      <w:r>
        <w:t xml:space="preserve">Cliquez dans la zone </w:t>
      </w:r>
      <w:r>
        <w:rPr>
          <w:rStyle w:val="bold"/>
        </w:rPr>
        <w:t>Nouveau raccourci</w:t>
      </w:r>
      <w:r>
        <w:t>.</w:t>
      </w:r>
    </w:p>
    <w:p w14:paraId="5369BB66" w14:textId="77777777" w:rsidR="004B0751" w:rsidRDefault="004B0751" w:rsidP="00DA6A75">
      <w:pPr>
        <w:pStyle w:val="BodyText"/>
        <w:numPr>
          <w:ilvl w:val="0"/>
          <w:numId w:val="59"/>
        </w:numPr>
        <w:tabs>
          <w:tab w:val="left" w:pos="720"/>
        </w:tabs>
        <w:spacing w:line="276" w:lineRule="auto"/>
        <w:divId w:val="1662584728"/>
      </w:pPr>
      <w:r>
        <w:t>Tapez les touches à affecter à cette commande. Les touches utilisées apparaissent au fur et à mesure.</w:t>
      </w:r>
    </w:p>
    <w:p w14:paraId="1A470D53" w14:textId="77777777" w:rsidR="004B0751" w:rsidRDefault="004B0751" w:rsidP="00DA6A75">
      <w:pPr>
        <w:pStyle w:val="BodyText"/>
        <w:numPr>
          <w:ilvl w:val="0"/>
          <w:numId w:val="59"/>
        </w:numPr>
        <w:tabs>
          <w:tab w:val="left" w:pos="720"/>
        </w:tabs>
        <w:spacing w:line="276" w:lineRule="auto"/>
        <w:divId w:val="1662584728"/>
      </w:pPr>
      <w:r>
        <w:t xml:space="preserve">Cliquez sur le bouton </w:t>
      </w:r>
      <w:r>
        <w:rPr>
          <w:rStyle w:val="bold"/>
        </w:rPr>
        <w:t>Affecter</w:t>
      </w:r>
      <w:r>
        <w:t xml:space="preserve"> : les nouvelles touches de raccourci apparaissent dans la zone </w:t>
      </w:r>
      <w:r>
        <w:rPr>
          <w:rStyle w:val="bold"/>
        </w:rPr>
        <w:t>Raccourcis actuels</w:t>
      </w:r>
      <w:r>
        <w:t xml:space="preserve"> avec toutes les autres touches de raccourci affectées à la commande.</w:t>
      </w:r>
    </w:p>
    <w:p w14:paraId="32D6F7C1" w14:textId="77777777" w:rsidR="004B0751" w:rsidRDefault="004B0751" w:rsidP="00DA6A75">
      <w:pPr>
        <w:pStyle w:val="BodyText"/>
        <w:numPr>
          <w:ilvl w:val="0"/>
          <w:numId w:val="59"/>
        </w:numPr>
        <w:tabs>
          <w:tab w:val="left" w:pos="720"/>
        </w:tabs>
        <w:spacing w:line="276" w:lineRule="auto"/>
        <w:divId w:val="1662584728"/>
      </w:pPr>
      <w:r>
        <w:t xml:space="preserve">Cliquez sur </w:t>
      </w:r>
      <w:r>
        <w:rPr>
          <w:rStyle w:val="bold"/>
        </w:rPr>
        <w:t>Appliquer</w:t>
      </w:r>
      <w:r>
        <w:t xml:space="preserve"> pour accepter vos modifications.</w:t>
      </w:r>
    </w:p>
    <w:p w14:paraId="7BEB6F57" w14:textId="77777777" w:rsidR="004B0751" w:rsidRDefault="004B0751">
      <w:pPr>
        <w:pStyle w:val="hint"/>
        <w:spacing w:before="0" w:beforeAutospacing="0" w:after="0" w:afterAutospacing="0"/>
        <w:divId w:val="1662584728"/>
        <w:rPr>
          <w:rFonts w:ascii="Times New Roman" w:eastAsiaTheme="minorHAnsi" w:hAnsi="Times New Roman" w:cs="Times New Roman"/>
        </w:rPr>
      </w:pPr>
      <w:r>
        <w:rPr>
          <w:rFonts w:ascii="Times New Roman" w:eastAsiaTheme="minorHAnsi" w:hAnsi="Times New Roman" w:cs="Times New Roman"/>
        </w:rPr>
        <w:t xml:space="preserve">Comme dans les autres onglets, vous pouvez d'abord créer une commande à l'aide du bouton </w:t>
      </w:r>
      <w:r>
        <w:rPr>
          <w:rStyle w:val="bold"/>
          <w:rFonts w:ascii="Times New Roman" w:eastAsiaTheme="minorHAnsi" w:hAnsi="Times New Roman" w:cs="Times New Roman"/>
        </w:rPr>
        <w:t>Créer</w:t>
      </w:r>
      <w:r>
        <w:rPr>
          <w:rFonts w:ascii="Times New Roman" w:eastAsiaTheme="minorHAnsi" w:hAnsi="Times New Roman" w:cs="Times New Roman"/>
        </w:rPr>
        <w:t xml:space="preserve">, puis la lier à un programme personnalisé. Vous pouvez ensuite cliquer sur </w:t>
      </w:r>
      <w:r>
        <w:rPr>
          <w:rStyle w:val="bold"/>
          <w:rFonts w:ascii="Times New Roman" w:eastAsiaTheme="minorHAnsi" w:hAnsi="Times New Roman" w:cs="Times New Roman"/>
        </w:rPr>
        <w:t>Défini par l'utilisateur</w:t>
      </w:r>
      <w:r>
        <w:rPr>
          <w:rFonts w:ascii="Times New Roman" w:eastAsiaTheme="minorHAnsi" w:hAnsi="Times New Roman" w:cs="Times New Roman"/>
        </w:rPr>
        <w:t xml:space="preserve"> dans la liste </w:t>
      </w:r>
      <w:r>
        <w:rPr>
          <w:rStyle w:val="bold"/>
          <w:rFonts w:ascii="Times New Roman" w:eastAsiaTheme="minorHAnsi" w:hAnsi="Times New Roman" w:cs="Times New Roman"/>
        </w:rPr>
        <w:t>Sélection de menu</w:t>
      </w:r>
      <w:r>
        <w:rPr>
          <w:rFonts w:ascii="Times New Roman" w:eastAsiaTheme="minorHAnsi" w:hAnsi="Times New Roman" w:cs="Times New Roman"/>
        </w:rPr>
        <w:t xml:space="preserve"> pour sélectionner cette commande. Toutes les commandes définies par l'utilisateur apparaissent dans la liste </w:t>
      </w:r>
      <w:r>
        <w:rPr>
          <w:rStyle w:val="bold"/>
          <w:rFonts w:ascii="Times New Roman" w:eastAsiaTheme="minorHAnsi" w:hAnsi="Times New Roman" w:cs="Times New Roman"/>
        </w:rPr>
        <w:t>Commandes</w:t>
      </w:r>
      <w:r>
        <w:rPr>
          <w:rFonts w:ascii="Times New Roman" w:eastAsiaTheme="minorHAnsi" w:hAnsi="Times New Roman" w:cs="Times New Roman"/>
        </w:rPr>
        <w:t>.</w:t>
      </w:r>
    </w:p>
    <w:p w14:paraId="121B60B5" w14:textId="77777777" w:rsidR="004B0751" w:rsidRDefault="004B0751">
      <w:pPr>
        <w:divId w:val="2051759070"/>
        <w:rPr>
          <w:rFonts w:eastAsiaTheme="minorHAnsi"/>
          <w:color w:val="000000"/>
        </w:rPr>
      </w:pPr>
      <w:r>
        <w:rPr>
          <w:color w:val="000000"/>
        </w:rPr>
        <w:t> </w:t>
      </w:r>
    </w:p>
    <w:p w14:paraId="3F59BC39" w14:textId="77777777" w:rsidR="004B0751" w:rsidRDefault="004B0751">
      <w:pPr>
        <w:jc w:val="right"/>
        <w:divId w:val="112461863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"Touches de raccourci:Supprimer d'une commande" \* MERGEFORMAT </w:instrText>
      </w:r>
      <w:r>
        <w:rPr>
          <w:rFonts w:ascii="Arial" w:hAnsi="Arial" w:cs="Arial"/>
          <w:color w:val="000000"/>
          <w:sz w:val="22"/>
          <w:szCs w:val="22"/>
        </w:rPr>
        <w:fldChar w:fldCharType="end"/>
      </w:r>
    </w:p>
    <w:p w14:paraId="7096A095" w14:textId="77777777" w:rsidR="004B0751" w:rsidRDefault="004B0751">
      <w:pPr>
        <w:pStyle w:val="Heading4"/>
        <w:divId w:val="1662584728"/>
        <w:rPr>
          <w:rFonts w:asciiTheme="minorHAnsi" w:hAnsiTheme="minorHAnsi" w:cstheme="majorBidi"/>
          <w:color w:val="0F4761" w:themeColor="accent1" w:themeShade="BF"/>
          <w:sz w:val="20"/>
          <w:szCs w:val="20"/>
        </w:rPr>
      </w:pPr>
      <w:bookmarkStart w:id="110" w:name="03_user_topics_to_remove_shortcu_9505"/>
      <w:bookmarkEnd w:id="110"/>
      <w:r>
        <w:t>Suppression de touches de raccourci d'une commande</w:t>
      </w:r>
    </w:p>
    <w:p w14:paraId="5D9B7813" w14:textId="77777777" w:rsidR="004B0751" w:rsidRDefault="004B0751" w:rsidP="00DA6A75">
      <w:pPr>
        <w:pStyle w:val="BodyText"/>
        <w:numPr>
          <w:ilvl w:val="0"/>
          <w:numId w:val="60"/>
        </w:numPr>
        <w:tabs>
          <w:tab w:val="left" w:pos="720"/>
        </w:tabs>
        <w:spacing w:line="276" w:lineRule="auto"/>
        <w:divId w:val="1662584728"/>
      </w:pPr>
      <w:r>
        <w:t xml:space="preserve">Pour ouvrir la boîte de dialogue </w:t>
      </w:r>
      <w:r>
        <w:rPr>
          <w:rStyle w:val="bold"/>
        </w:rPr>
        <w:t>Personnaliser</w:t>
      </w:r>
      <w:r>
        <w:t xml:space="preserve">, sélectionnez l'option de menu </w:t>
      </w:r>
      <w:r>
        <w:rPr>
          <w:rStyle w:val="bold"/>
        </w:rPr>
        <w:t>Afficher | Barres d'outils | Personnaliser</w:t>
      </w:r>
      <w:r>
        <w:t xml:space="preserve"> et cliquez sur l'onglet </w:t>
      </w:r>
      <w:r>
        <w:rPr>
          <w:rStyle w:val="bold"/>
        </w:rPr>
        <w:t>Clavier</w:t>
      </w:r>
      <w:r>
        <w:t>.</w:t>
      </w:r>
    </w:p>
    <w:p w14:paraId="305A6C29" w14:textId="77777777" w:rsidR="004B0751" w:rsidRDefault="004B0751" w:rsidP="00DA6A75">
      <w:pPr>
        <w:pStyle w:val="BodyText"/>
        <w:numPr>
          <w:ilvl w:val="0"/>
          <w:numId w:val="60"/>
        </w:numPr>
        <w:tabs>
          <w:tab w:val="left" w:pos="720"/>
        </w:tabs>
        <w:spacing w:line="276" w:lineRule="auto"/>
        <w:divId w:val="1662584728"/>
      </w:pPr>
      <w:r>
        <w:t xml:space="preserve">Sélectionnez la commande à modifier à l'aide des listes </w:t>
      </w:r>
      <w:r>
        <w:rPr>
          <w:rStyle w:val="bold"/>
        </w:rPr>
        <w:t>Catégorie</w:t>
      </w:r>
      <w:r>
        <w:t xml:space="preserve"> et </w:t>
      </w:r>
      <w:r>
        <w:rPr>
          <w:rStyle w:val="bold"/>
        </w:rPr>
        <w:t>Sélection de menu</w:t>
      </w:r>
      <w:r>
        <w:t xml:space="preserve">. Une fois une commande sélectionnée dans la liste </w:t>
      </w:r>
      <w:r>
        <w:rPr>
          <w:rStyle w:val="bold"/>
        </w:rPr>
        <w:t>Commandes</w:t>
      </w:r>
      <w:r>
        <w:t xml:space="preserve">, le logiciel montre la ou les touches de raccourcis éventuellement assignées à cette commande dans la zone </w:t>
      </w:r>
      <w:r>
        <w:rPr>
          <w:rStyle w:val="bold"/>
        </w:rPr>
        <w:t>Raccourcis actuels</w:t>
      </w:r>
      <w:r>
        <w:t>.</w:t>
      </w:r>
    </w:p>
    <w:p w14:paraId="17F43305" w14:textId="77777777" w:rsidR="004B0751" w:rsidRDefault="004B0751" w:rsidP="00DA6A75">
      <w:pPr>
        <w:pStyle w:val="BodyText"/>
        <w:numPr>
          <w:ilvl w:val="0"/>
          <w:numId w:val="60"/>
        </w:numPr>
        <w:tabs>
          <w:tab w:val="left" w:pos="720"/>
        </w:tabs>
        <w:spacing w:line="276" w:lineRule="auto"/>
        <w:divId w:val="1662584728"/>
      </w:pPr>
      <w:r>
        <w:t>Sélectionnez la commande de laquelle supprimer les touches de raccourci.</w:t>
      </w:r>
    </w:p>
    <w:p w14:paraId="0E55FD4B" w14:textId="77777777" w:rsidR="004B0751" w:rsidRDefault="004B0751" w:rsidP="00DA6A75">
      <w:pPr>
        <w:pStyle w:val="BodyText"/>
        <w:numPr>
          <w:ilvl w:val="0"/>
          <w:numId w:val="60"/>
        </w:numPr>
        <w:tabs>
          <w:tab w:val="left" w:pos="720"/>
        </w:tabs>
        <w:spacing w:line="276" w:lineRule="auto"/>
        <w:divId w:val="1662584728"/>
      </w:pPr>
      <w:r>
        <w:t>Sélectionner le raccourci à supprimer.</w:t>
      </w:r>
    </w:p>
    <w:p w14:paraId="13E2DBBF" w14:textId="77777777" w:rsidR="004B0751" w:rsidRDefault="004B0751" w:rsidP="00DA6A75">
      <w:pPr>
        <w:pStyle w:val="BodyText"/>
        <w:numPr>
          <w:ilvl w:val="0"/>
          <w:numId w:val="60"/>
        </w:numPr>
        <w:tabs>
          <w:tab w:val="left" w:pos="720"/>
        </w:tabs>
        <w:spacing w:line="276" w:lineRule="auto"/>
        <w:divId w:val="1662584728"/>
      </w:pPr>
      <w:r>
        <w:t xml:space="preserve">Cliquez sur le bouton </w:t>
      </w:r>
      <w:r>
        <w:rPr>
          <w:rStyle w:val="bold"/>
        </w:rPr>
        <w:t>Supprimer</w:t>
      </w:r>
      <w:r>
        <w:t xml:space="preserve"> .</w:t>
      </w:r>
    </w:p>
    <w:p w14:paraId="0114FC64" w14:textId="77777777" w:rsidR="004B0751" w:rsidRDefault="004B0751" w:rsidP="00DA6A75">
      <w:pPr>
        <w:pStyle w:val="BodyText"/>
        <w:numPr>
          <w:ilvl w:val="0"/>
          <w:numId w:val="60"/>
        </w:numPr>
        <w:tabs>
          <w:tab w:val="left" w:pos="720"/>
        </w:tabs>
        <w:spacing w:line="276" w:lineRule="auto"/>
        <w:divId w:val="1662584728"/>
      </w:pPr>
      <w:r>
        <w:t xml:space="preserve">Cliquez sur </w:t>
      </w:r>
      <w:r>
        <w:rPr>
          <w:rStyle w:val="bold"/>
        </w:rPr>
        <w:t>Appliquer</w:t>
      </w:r>
      <w:r>
        <w:t xml:space="preserve"> pour accepter vos modifications.</w:t>
      </w:r>
    </w:p>
    <w:p w14:paraId="1D233F2E" w14:textId="77777777" w:rsidR="004B0751" w:rsidRDefault="004B0751">
      <w:pPr>
        <w:divId w:val="1743484824"/>
        <w:rPr>
          <w:color w:val="000000"/>
        </w:rPr>
      </w:pPr>
      <w:r>
        <w:rPr>
          <w:color w:val="000000"/>
        </w:rPr>
        <w:t> </w:t>
      </w:r>
    </w:p>
    <w:bookmarkStart w:id="111" w:name="03_user_topics_docking_and_undoc_7511"/>
    <w:bookmarkEnd w:id="111"/>
    <w:p w14:paraId="6C3B79B0" w14:textId="77777777" w:rsidR="004B0751" w:rsidRDefault="004B0751">
      <w:pPr>
        <w:pStyle w:val="Heading2"/>
        <w:divId w:val="1662584728"/>
        <w:rPr>
          <w:color w:val="0F4761" w:themeColor="accent1" w:themeShade="BF"/>
        </w:rPr>
      </w:pPr>
      <w:r>
        <w:lastRenderedPageBreak/>
        <w:fldChar w:fldCharType="begin"/>
      </w:r>
      <w:r>
        <w:instrText xml:space="preserve"> XE "Éléments d'amarrage et de désamarrage" \* MERGEFORMAT </w:instrText>
      </w:r>
      <w:r>
        <w:fldChar w:fldCharType="end"/>
      </w:r>
      <w:bookmarkStart w:id="112" w:name="_Toc227305851"/>
      <w:r>
        <w:t>Amarrage et désamarrage d'éléments de l'interface utilisateur</w:t>
      </w:r>
      <w:bookmarkEnd w:id="112"/>
    </w:p>
    <w:p w14:paraId="40B84033" w14:textId="77777777" w:rsidR="004B0751" w:rsidRDefault="004B0751">
      <w:pPr>
        <w:pStyle w:val="BodyText"/>
        <w:divId w:val="1662584728"/>
      </w:pPr>
      <w:r>
        <w:t>Certains éléments de l'interface utilisateur (comme les barres d'outils et certaines boîtes de dialogue) s'amarrent dans la fenêtre de modification ou la zone de la barre d'outils lorsque vous les faites glisser au-dessus de l'une de ces zones. Pour empêcher cette opération, maintenez la touche Ctrl enfoncée lorsque vous relâchez le bouton de la souris. La barre d'outils ou la boîte de dialogue flotte à la place sur l'arrière-plan amarrable.</w:t>
      </w:r>
    </w:p>
    <w:p w14:paraId="7783ABEE" w14:textId="77777777" w:rsidR="004B0751" w:rsidRDefault="004B0751">
      <w:pPr>
        <w:pStyle w:val="BodyText"/>
        <w:divId w:val="1662584728"/>
      </w:pPr>
      <w:r>
        <w:t>Certains éléments, comme la fenêtre de modification, contiennent une option de menu (</w:t>
      </w:r>
      <w:r>
        <w:rPr>
          <w:rStyle w:val="bold"/>
        </w:rPr>
        <w:t>Vue d'amarrage</w:t>
      </w:r>
      <w:r>
        <w:t>) qui s'affiche en cliquant avec le bouton droit et qui vous permet de désamarrer ces éléments. Si cette option de menu n'est pas disponible, fermez toutes les boîtes de dialogue et essayez à nouveau.</w:t>
      </w:r>
    </w:p>
    <w:p w14:paraId="1167CDA3" w14:textId="77777777" w:rsidR="004B0751" w:rsidRDefault="004B0751">
      <w:pPr>
        <w:pStyle w:val="BodyText"/>
        <w:divId w:val="1662584728"/>
      </w:pPr>
      <w:r>
        <w:t>Vous devez éventuellement mettre vos fenêtres en cascade (</w:t>
      </w:r>
      <w:r>
        <w:rPr>
          <w:rStyle w:val="bold"/>
        </w:rPr>
        <w:t>Fenêtre | Cascade</w:t>
      </w:r>
      <w:r>
        <w:t>) ou mosaïque (</w:t>
      </w:r>
      <w:r>
        <w:rPr>
          <w:rStyle w:val="bold"/>
        </w:rPr>
        <w:t>Fenêtre | Mosaïque horizontale</w:t>
      </w:r>
      <w:r>
        <w:t xml:space="preserve"> ou </w:t>
      </w:r>
      <w:r>
        <w:rPr>
          <w:rStyle w:val="bold"/>
        </w:rPr>
        <w:t>Fenêtre | Mosaïque verticale</w:t>
      </w:r>
      <w:r>
        <w:t>), puis cliquer et déposer la barre d' titre d'une fenêtre pour la faire flotter sur une autre.</w:t>
      </w:r>
    </w:p>
    <w:bookmarkEnd w:id="4"/>
    <w:p w14:paraId="6F6756B6" w14:textId="2568E097" w:rsidR="004B0751" w:rsidRPr="004B0751" w:rsidRDefault="004B0751" w:rsidP="004B0751"/>
    <w:sectPr w:rsidR="004B0751" w:rsidRPr="004B0751" w:rsidSect="005E3E29">
      <w:headerReference w:type="even" r:id="rId47"/>
      <w:footerReference w:type="even" r:id="rId48"/>
      <w:footerReference w:type="default" r:id="rId49"/>
      <w:footerReference w:type="first" r:id="rId50"/>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4978" w14:textId="77777777" w:rsidR="00882AC3" w:rsidRDefault="00882AC3" w:rsidP="00882AC3">
      <w:r>
        <w:separator/>
      </w:r>
    </w:p>
  </w:endnote>
  <w:endnote w:type="continuationSeparator" w:id="0">
    <w:p w14:paraId="5997B84F" w14:textId="77777777" w:rsidR="00882AC3" w:rsidRDefault="00882AC3" w:rsidP="0088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A098" w14:textId="1611E9F4" w:rsidR="00882AC3" w:rsidRPr="001D25F6" w:rsidRDefault="001D25F6" w:rsidP="001D25F6">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7CA68735" w14:textId="7EEC2078" w:rsidR="00882AC3" w:rsidRPr="001D25F6" w:rsidRDefault="001D25F6" w:rsidP="001D25F6">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29F869EF" w14:textId="7361B250" w:rsidR="00882AC3" w:rsidRPr="001D25F6" w:rsidRDefault="001D25F6" w:rsidP="001D25F6">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00E4" w14:textId="3133AB55" w:rsidR="00DA6A75" w:rsidRPr="005E3E29" w:rsidRDefault="005E3E29" w:rsidP="005E3E29">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4" w:name="default_footerleftpage_htm"/>
  <w:bookmarkEnd w:id="114"/>
  <w:p w14:paraId="7F26D0EF" w14:textId="33B38C38" w:rsidR="00DA6A75" w:rsidRPr="005E3E29" w:rsidRDefault="005E3E29" w:rsidP="005E3E29">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5" w:name="default_footerrightpage_htm"/>
  <w:bookmarkEnd w:id="115"/>
  <w:p w14:paraId="3967476A" w14:textId="2DEA93EE" w:rsidR="00DA6A75" w:rsidRPr="005E3E29" w:rsidRDefault="005E3E29" w:rsidP="005E3E29">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8AAA" w14:textId="77777777" w:rsidR="00882AC3" w:rsidRDefault="00882AC3" w:rsidP="00882AC3">
      <w:r>
        <w:separator/>
      </w:r>
    </w:p>
  </w:footnote>
  <w:footnote w:type="continuationSeparator" w:id="0">
    <w:p w14:paraId="7C5819EA" w14:textId="77777777" w:rsidR="00882AC3" w:rsidRDefault="00882AC3" w:rsidP="0088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113F" w14:textId="1B14C8E0" w:rsidR="00882AC3" w:rsidRPr="001D25F6" w:rsidRDefault="001D25F6" w:rsidP="001D25F6">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D77E" w14:textId="011AB5D7" w:rsidR="00882AC3" w:rsidRPr="001D25F6" w:rsidRDefault="001D25F6" w:rsidP="001D25F6">
    <w:bookmarkStart w:id="1" w:name="default_opheader_htm"/>
    <w:bookmarkEnd w:id="1"/>
    <w:r>
      <w:rPr>
        <w:color w:val="000000"/>
      </w:rPr>
      <w:t>Navigation dans l'interface utilisateur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3" w:name="default_epheader_htm"/>
  <w:bookmarkEnd w:id="113"/>
  <w:p w14:paraId="18D5B203" w14:textId="41785AEF" w:rsidR="00DA6A75" w:rsidRPr="005E3E29" w:rsidRDefault="005E3E29" w:rsidP="005E3E29">
    <w:pPr>
      <w:jc w:val="right"/>
    </w:pPr>
    <w:r>
      <w:rPr>
        <w:color w:val="000000"/>
      </w:rPr>
      <w:fldChar w:fldCharType="begin"/>
    </w:r>
    <w:r>
      <w:rPr>
        <w:color w:val="000000"/>
      </w:rPr>
      <w:instrText xml:space="preserve">  STYLEREF "Heading 1" \* MERGEFORMAT </w:instrText>
    </w:r>
    <w:r>
      <w:rPr>
        <w:color w:val="000000"/>
      </w:rPr>
      <w:fldChar w:fldCharType="separate"/>
    </w:r>
    <w:r w:rsidR="00571C19">
      <w:rPr>
        <w:noProof/>
        <w:color w:val="000000"/>
      </w:rPr>
      <w:t>Navigation dans l'interface utilisateur</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7156"/>
    <w:multiLevelType w:val="multilevel"/>
    <w:tmpl w:val="81308E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00007"/>
    <w:multiLevelType w:val="multilevel"/>
    <w:tmpl w:val="9028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D4635C"/>
    <w:multiLevelType w:val="multilevel"/>
    <w:tmpl w:val="123E2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4730AF"/>
    <w:multiLevelType w:val="multilevel"/>
    <w:tmpl w:val="B6FC5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7310E5"/>
    <w:multiLevelType w:val="multilevel"/>
    <w:tmpl w:val="B72E0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05744C"/>
    <w:multiLevelType w:val="multilevel"/>
    <w:tmpl w:val="D4B48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956919"/>
    <w:multiLevelType w:val="multilevel"/>
    <w:tmpl w:val="56D0C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8B2A98"/>
    <w:multiLevelType w:val="multilevel"/>
    <w:tmpl w:val="AE28A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F54F4A"/>
    <w:multiLevelType w:val="multilevel"/>
    <w:tmpl w:val="1C3C7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8D4E09"/>
    <w:multiLevelType w:val="multilevel"/>
    <w:tmpl w:val="E9B2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B9251E"/>
    <w:multiLevelType w:val="multilevel"/>
    <w:tmpl w:val="76CE2FF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3E19BB"/>
    <w:multiLevelType w:val="multilevel"/>
    <w:tmpl w:val="8EF2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536288"/>
    <w:multiLevelType w:val="multilevel"/>
    <w:tmpl w:val="AC5A8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452A60"/>
    <w:multiLevelType w:val="multilevel"/>
    <w:tmpl w:val="A5DEB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BC3859"/>
    <w:multiLevelType w:val="multilevel"/>
    <w:tmpl w:val="D332C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6859D6"/>
    <w:multiLevelType w:val="multilevel"/>
    <w:tmpl w:val="3A88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3E09AB"/>
    <w:multiLevelType w:val="multilevel"/>
    <w:tmpl w:val="3888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E5707F"/>
    <w:multiLevelType w:val="multilevel"/>
    <w:tmpl w:val="2A72C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61333"/>
    <w:multiLevelType w:val="multilevel"/>
    <w:tmpl w:val="71D80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DD3FBE"/>
    <w:multiLevelType w:val="multilevel"/>
    <w:tmpl w:val="5FEA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C15AC8"/>
    <w:multiLevelType w:val="multilevel"/>
    <w:tmpl w:val="07DC0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172FF3"/>
    <w:multiLevelType w:val="multilevel"/>
    <w:tmpl w:val="6242D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4E7209"/>
    <w:multiLevelType w:val="multilevel"/>
    <w:tmpl w:val="36F0D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2A40F8"/>
    <w:multiLevelType w:val="multilevel"/>
    <w:tmpl w:val="355C7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B50061"/>
    <w:multiLevelType w:val="multilevel"/>
    <w:tmpl w:val="8326DD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12AB5"/>
    <w:multiLevelType w:val="multilevel"/>
    <w:tmpl w:val="520E5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06641C"/>
    <w:multiLevelType w:val="multilevel"/>
    <w:tmpl w:val="C188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E54060"/>
    <w:multiLevelType w:val="multilevel"/>
    <w:tmpl w:val="E070B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E964EE"/>
    <w:multiLevelType w:val="multilevel"/>
    <w:tmpl w:val="9124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9E5D94"/>
    <w:multiLevelType w:val="multilevel"/>
    <w:tmpl w:val="9BFA5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5754E2"/>
    <w:multiLevelType w:val="multilevel"/>
    <w:tmpl w:val="6B284A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46B26B7D"/>
    <w:multiLevelType w:val="multilevel"/>
    <w:tmpl w:val="AE903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74562C7"/>
    <w:multiLevelType w:val="multilevel"/>
    <w:tmpl w:val="71CC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5A56B9"/>
    <w:multiLevelType w:val="multilevel"/>
    <w:tmpl w:val="724EA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794B5A"/>
    <w:multiLevelType w:val="multilevel"/>
    <w:tmpl w:val="E51E6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8C10D8"/>
    <w:multiLevelType w:val="multilevel"/>
    <w:tmpl w:val="C3983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E055C4E"/>
    <w:multiLevelType w:val="multilevel"/>
    <w:tmpl w:val="BA9EE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0E3C8C"/>
    <w:multiLevelType w:val="multilevel"/>
    <w:tmpl w:val="2586F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977C75"/>
    <w:multiLevelType w:val="multilevel"/>
    <w:tmpl w:val="CE74F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522513D"/>
    <w:multiLevelType w:val="multilevel"/>
    <w:tmpl w:val="9A089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7A34285"/>
    <w:multiLevelType w:val="multilevel"/>
    <w:tmpl w:val="3ED6E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7B34635"/>
    <w:multiLevelType w:val="multilevel"/>
    <w:tmpl w:val="1FBE1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2B6ECF"/>
    <w:multiLevelType w:val="multilevel"/>
    <w:tmpl w:val="A170D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41D6B"/>
    <w:multiLevelType w:val="multilevel"/>
    <w:tmpl w:val="B5924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097BDC"/>
    <w:multiLevelType w:val="multilevel"/>
    <w:tmpl w:val="D8828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0D91DF2"/>
    <w:multiLevelType w:val="multilevel"/>
    <w:tmpl w:val="18000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0DB0027"/>
    <w:multiLevelType w:val="multilevel"/>
    <w:tmpl w:val="06AE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121000"/>
    <w:multiLevelType w:val="multilevel"/>
    <w:tmpl w:val="04463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3092D43"/>
    <w:multiLevelType w:val="multilevel"/>
    <w:tmpl w:val="30967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3FB4DE9"/>
    <w:multiLevelType w:val="multilevel"/>
    <w:tmpl w:val="5FC68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4C5CAD"/>
    <w:multiLevelType w:val="multilevel"/>
    <w:tmpl w:val="49C6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9B3667"/>
    <w:multiLevelType w:val="multilevel"/>
    <w:tmpl w:val="950A3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DAA59FC"/>
    <w:multiLevelType w:val="multilevel"/>
    <w:tmpl w:val="CB203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DEA7723"/>
    <w:multiLevelType w:val="multilevel"/>
    <w:tmpl w:val="74AC5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5C6B93"/>
    <w:multiLevelType w:val="multilevel"/>
    <w:tmpl w:val="84760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04E3893"/>
    <w:multiLevelType w:val="multilevel"/>
    <w:tmpl w:val="59D22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2311871"/>
    <w:multiLevelType w:val="multilevel"/>
    <w:tmpl w:val="AA061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6B6BBF"/>
    <w:multiLevelType w:val="multilevel"/>
    <w:tmpl w:val="8D92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62D0086"/>
    <w:multiLevelType w:val="multilevel"/>
    <w:tmpl w:val="AB28B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EFA1F52"/>
    <w:multiLevelType w:val="multilevel"/>
    <w:tmpl w:val="6EC0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9482508">
    <w:abstractNumId w:val="36"/>
  </w:num>
  <w:num w:numId="2" w16cid:durableId="875119956">
    <w:abstractNumId w:val="13"/>
  </w:num>
  <w:num w:numId="3" w16cid:durableId="809328408">
    <w:abstractNumId w:val="43"/>
  </w:num>
  <w:num w:numId="4" w16cid:durableId="719860933">
    <w:abstractNumId w:val="46"/>
  </w:num>
  <w:num w:numId="5" w16cid:durableId="522476457">
    <w:abstractNumId w:val="15"/>
  </w:num>
  <w:num w:numId="6" w16cid:durableId="1335496394">
    <w:abstractNumId w:val="19"/>
  </w:num>
  <w:num w:numId="7" w16cid:durableId="1269237517">
    <w:abstractNumId w:val="59"/>
  </w:num>
  <w:num w:numId="8" w16cid:durableId="1263758894">
    <w:abstractNumId w:val="32"/>
  </w:num>
  <w:num w:numId="9" w16cid:durableId="340360012">
    <w:abstractNumId w:val="44"/>
  </w:num>
  <w:num w:numId="10" w16cid:durableId="221210429">
    <w:abstractNumId w:val="5"/>
  </w:num>
  <w:num w:numId="11" w16cid:durableId="1208376927">
    <w:abstractNumId w:val="24"/>
  </w:num>
  <w:num w:numId="12" w16cid:durableId="1147741139">
    <w:abstractNumId w:val="10"/>
  </w:num>
  <w:num w:numId="13" w16cid:durableId="976452089">
    <w:abstractNumId w:val="37"/>
  </w:num>
  <w:num w:numId="14" w16cid:durableId="1543059549">
    <w:abstractNumId w:val="14"/>
  </w:num>
  <w:num w:numId="15" w16cid:durableId="1522671031">
    <w:abstractNumId w:val="29"/>
  </w:num>
  <w:num w:numId="16" w16cid:durableId="1502312475">
    <w:abstractNumId w:val="56"/>
  </w:num>
  <w:num w:numId="17" w16cid:durableId="1108504312">
    <w:abstractNumId w:val="3"/>
  </w:num>
  <w:num w:numId="18" w16cid:durableId="1012680959">
    <w:abstractNumId w:val="20"/>
  </w:num>
  <w:num w:numId="19" w16cid:durableId="284118851">
    <w:abstractNumId w:val="47"/>
  </w:num>
  <w:num w:numId="20" w16cid:durableId="1843354017">
    <w:abstractNumId w:val="4"/>
  </w:num>
  <w:num w:numId="21" w16cid:durableId="558591638">
    <w:abstractNumId w:val="39"/>
  </w:num>
  <w:num w:numId="22" w16cid:durableId="1201627542">
    <w:abstractNumId w:val="38"/>
  </w:num>
  <w:num w:numId="23" w16cid:durableId="637802146">
    <w:abstractNumId w:val="9"/>
  </w:num>
  <w:num w:numId="24" w16cid:durableId="1641350528">
    <w:abstractNumId w:val="48"/>
  </w:num>
  <w:num w:numId="25" w16cid:durableId="1689599327">
    <w:abstractNumId w:val="18"/>
  </w:num>
  <w:num w:numId="26" w16cid:durableId="1587493201">
    <w:abstractNumId w:val="51"/>
  </w:num>
  <w:num w:numId="27" w16cid:durableId="1192768457">
    <w:abstractNumId w:val="33"/>
  </w:num>
  <w:num w:numId="28" w16cid:durableId="1165899757">
    <w:abstractNumId w:val="30"/>
  </w:num>
  <w:num w:numId="29" w16cid:durableId="378747780">
    <w:abstractNumId w:val="26"/>
  </w:num>
  <w:num w:numId="30" w16cid:durableId="258292920">
    <w:abstractNumId w:val="1"/>
  </w:num>
  <w:num w:numId="31" w16cid:durableId="1486046387">
    <w:abstractNumId w:val="40"/>
  </w:num>
  <w:num w:numId="32" w16cid:durableId="125861051">
    <w:abstractNumId w:val="34"/>
  </w:num>
  <w:num w:numId="33" w16cid:durableId="758405882">
    <w:abstractNumId w:val="57"/>
  </w:num>
  <w:num w:numId="34" w16cid:durableId="788277550">
    <w:abstractNumId w:val="28"/>
  </w:num>
  <w:num w:numId="35" w16cid:durableId="1420786108">
    <w:abstractNumId w:val="41"/>
  </w:num>
  <w:num w:numId="36" w16cid:durableId="685323896">
    <w:abstractNumId w:val="11"/>
  </w:num>
  <w:num w:numId="37" w16cid:durableId="1301419094">
    <w:abstractNumId w:val="35"/>
  </w:num>
  <w:num w:numId="38" w16cid:durableId="2134443156">
    <w:abstractNumId w:val="50"/>
  </w:num>
  <w:num w:numId="39" w16cid:durableId="852453519">
    <w:abstractNumId w:val="27"/>
  </w:num>
  <w:num w:numId="40" w16cid:durableId="1972399734">
    <w:abstractNumId w:val="22"/>
  </w:num>
  <w:num w:numId="41" w16cid:durableId="1821996978">
    <w:abstractNumId w:val="0"/>
  </w:num>
  <w:num w:numId="42" w16cid:durableId="814953611">
    <w:abstractNumId w:val="23"/>
  </w:num>
  <w:num w:numId="43" w16cid:durableId="104809571">
    <w:abstractNumId w:val="12"/>
  </w:num>
  <w:num w:numId="44" w16cid:durableId="1131023534">
    <w:abstractNumId w:val="7"/>
  </w:num>
  <w:num w:numId="45" w16cid:durableId="602766155">
    <w:abstractNumId w:val="17"/>
  </w:num>
  <w:num w:numId="46" w16cid:durableId="1490707889">
    <w:abstractNumId w:val="58"/>
  </w:num>
  <w:num w:numId="47" w16cid:durableId="734283429">
    <w:abstractNumId w:val="52"/>
  </w:num>
  <w:num w:numId="48" w16cid:durableId="586690263">
    <w:abstractNumId w:val="55"/>
  </w:num>
  <w:num w:numId="49" w16cid:durableId="1428233239">
    <w:abstractNumId w:val="16"/>
  </w:num>
  <w:num w:numId="50" w16cid:durableId="1662006181">
    <w:abstractNumId w:val="42"/>
  </w:num>
  <w:num w:numId="51" w16cid:durableId="1907370723">
    <w:abstractNumId w:val="6"/>
  </w:num>
  <w:num w:numId="52" w16cid:durableId="1825389629">
    <w:abstractNumId w:val="8"/>
  </w:num>
  <w:num w:numId="53" w16cid:durableId="1535725476">
    <w:abstractNumId w:val="21"/>
  </w:num>
  <w:num w:numId="54" w16cid:durableId="264847089">
    <w:abstractNumId w:val="2"/>
  </w:num>
  <w:num w:numId="55" w16cid:durableId="539823367">
    <w:abstractNumId w:val="53"/>
  </w:num>
  <w:num w:numId="56" w16cid:durableId="770397524">
    <w:abstractNumId w:val="31"/>
  </w:num>
  <w:num w:numId="57" w16cid:durableId="1354571982">
    <w:abstractNumId w:val="25"/>
  </w:num>
  <w:num w:numId="58" w16cid:durableId="259917393">
    <w:abstractNumId w:val="54"/>
  </w:num>
  <w:num w:numId="59" w16cid:durableId="469711842">
    <w:abstractNumId w:val="49"/>
  </w:num>
  <w:num w:numId="60" w16cid:durableId="635570312">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C3"/>
    <w:rsid w:val="001906C0"/>
    <w:rsid w:val="001B0C46"/>
    <w:rsid w:val="001C465B"/>
    <w:rsid w:val="001D25F6"/>
    <w:rsid w:val="004B0751"/>
    <w:rsid w:val="00565834"/>
    <w:rsid w:val="00571C19"/>
    <w:rsid w:val="005E3E29"/>
    <w:rsid w:val="00882AC3"/>
    <w:rsid w:val="00C95EB9"/>
    <w:rsid w:val="00D704A1"/>
    <w:rsid w:val="00DA6A75"/>
    <w:rsid w:val="00E1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4C7AA8"/>
  <w15:chartTrackingRefBased/>
  <w15:docId w15:val="{A65A17E1-B5E1-4AF7-AFF9-ED0AB3CB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uiPriority w:val="99"/>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882AC3"/>
    <w:pPr>
      <w:tabs>
        <w:tab w:val="center" w:pos="4680"/>
        <w:tab w:val="right" w:pos="9360"/>
      </w:tabs>
    </w:pPr>
  </w:style>
  <w:style w:type="character" w:customStyle="1" w:styleId="HeaderChar">
    <w:name w:val="Header Char"/>
    <w:basedOn w:val="DefaultParagraphFont"/>
    <w:link w:val="Header"/>
    <w:uiPriority w:val="99"/>
    <w:rsid w:val="00882AC3"/>
    <w:rPr>
      <w:rFonts w:eastAsiaTheme="minorEastAsia"/>
      <w:sz w:val="24"/>
      <w:szCs w:val="24"/>
    </w:rPr>
  </w:style>
  <w:style w:type="paragraph" w:styleId="Footer">
    <w:name w:val="footer"/>
    <w:basedOn w:val="Normal"/>
    <w:link w:val="FooterChar"/>
    <w:uiPriority w:val="99"/>
    <w:unhideWhenUsed/>
    <w:rsid w:val="00882AC3"/>
    <w:pPr>
      <w:tabs>
        <w:tab w:val="center" w:pos="4680"/>
        <w:tab w:val="right" w:pos="9360"/>
      </w:tabs>
    </w:pPr>
  </w:style>
  <w:style w:type="character" w:customStyle="1" w:styleId="FooterChar">
    <w:name w:val="Footer Char"/>
    <w:basedOn w:val="DefaultParagraphFont"/>
    <w:link w:val="Footer"/>
    <w:uiPriority w:val="99"/>
    <w:rsid w:val="00882AC3"/>
    <w:rPr>
      <w:rFonts w:eastAsiaTheme="minorEastAsia"/>
      <w:sz w:val="24"/>
      <w:szCs w:val="24"/>
    </w:rPr>
  </w:style>
  <w:style w:type="paragraph" w:styleId="BodyText">
    <w:name w:val="Body Text"/>
    <w:basedOn w:val="Normal"/>
    <w:link w:val="BodyTextChar"/>
    <w:uiPriority w:val="99"/>
    <w:semiHidden/>
    <w:unhideWhenUsed/>
    <w:qFormat/>
    <w:rsid w:val="004B0751"/>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4B0751"/>
    <w:rPr>
      <w:rFonts w:eastAsiaTheme="minorHAnsi"/>
      <w:color w:val="000000"/>
    </w:rPr>
  </w:style>
  <w:style w:type="paragraph" w:customStyle="1" w:styleId="heading4b">
    <w:name w:val="heading4b"/>
    <w:basedOn w:val="Normal"/>
    <w:uiPriority w:val="99"/>
    <w:qFormat/>
    <w:rsid w:val="004B0751"/>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571C19"/>
    <w:pPr>
      <w:spacing w:after="100"/>
    </w:pPr>
  </w:style>
  <w:style w:type="paragraph" w:styleId="TOC2">
    <w:name w:val="toc 2"/>
    <w:basedOn w:val="Normal"/>
    <w:next w:val="Normal"/>
    <w:autoRedefine/>
    <w:uiPriority w:val="39"/>
    <w:unhideWhenUsed/>
    <w:rsid w:val="00571C19"/>
    <w:pPr>
      <w:spacing w:after="100"/>
      <w:ind w:left="240"/>
    </w:pPr>
  </w:style>
  <w:style w:type="paragraph" w:styleId="TOC3">
    <w:name w:val="toc 3"/>
    <w:basedOn w:val="Normal"/>
    <w:next w:val="Normal"/>
    <w:autoRedefine/>
    <w:uiPriority w:val="39"/>
    <w:unhideWhenUsed/>
    <w:rsid w:val="00571C1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6079">
      <w:bodyDiv w:val="1"/>
      <w:marLeft w:val="0"/>
      <w:marRight w:val="0"/>
      <w:marTop w:val="0"/>
      <w:marBottom w:val="0"/>
      <w:divBdr>
        <w:top w:val="none" w:sz="0" w:space="0" w:color="auto"/>
        <w:left w:val="none" w:sz="0" w:space="0" w:color="auto"/>
        <w:bottom w:val="none" w:sz="0" w:space="0" w:color="auto"/>
        <w:right w:val="none" w:sz="0" w:space="0" w:color="auto"/>
      </w:divBdr>
      <w:divsChild>
        <w:div w:id="1917091352">
          <w:marLeft w:val="0"/>
          <w:marRight w:val="0"/>
          <w:marTop w:val="100"/>
          <w:marBottom w:val="100"/>
          <w:divBdr>
            <w:top w:val="none" w:sz="0" w:space="0" w:color="auto"/>
            <w:left w:val="none" w:sz="0" w:space="0" w:color="auto"/>
            <w:bottom w:val="none" w:sz="0" w:space="0" w:color="auto"/>
            <w:right w:val="none" w:sz="0" w:space="0" w:color="auto"/>
          </w:divBdr>
        </w:div>
      </w:divsChild>
    </w:div>
    <w:div w:id="96952703">
      <w:bodyDiv w:val="1"/>
      <w:marLeft w:val="0"/>
      <w:marRight w:val="0"/>
      <w:marTop w:val="0"/>
      <w:marBottom w:val="0"/>
      <w:divBdr>
        <w:top w:val="none" w:sz="0" w:space="0" w:color="auto"/>
        <w:left w:val="none" w:sz="0" w:space="0" w:color="auto"/>
        <w:bottom w:val="none" w:sz="0" w:space="0" w:color="auto"/>
        <w:right w:val="none" w:sz="0" w:space="0" w:color="auto"/>
      </w:divBdr>
      <w:divsChild>
        <w:div w:id="854735376">
          <w:marLeft w:val="0"/>
          <w:marRight w:val="0"/>
          <w:marTop w:val="100"/>
          <w:marBottom w:val="100"/>
          <w:divBdr>
            <w:top w:val="none" w:sz="0" w:space="0" w:color="auto"/>
            <w:left w:val="none" w:sz="0" w:space="0" w:color="auto"/>
            <w:bottom w:val="none" w:sz="0" w:space="0" w:color="auto"/>
            <w:right w:val="none" w:sz="0" w:space="0" w:color="auto"/>
          </w:divBdr>
        </w:div>
      </w:divsChild>
    </w:div>
    <w:div w:id="290937841">
      <w:bodyDiv w:val="1"/>
      <w:marLeft w:val="0"/>
      <w:marRight w:val="0"/>
      <w:marTop w:val="0"/>
      <w:marBottom w:val="0"/>
      <w:divBdr>
        <w:top w:val="none" w:sz="0" w:space="0" w:color="auto"/>
        <w:left w:val="none" w:sz="0" w:space="0" w:color="auto"/>
        <w:bottom w:val="none" w:sz="0" w:space="0" w:color="auto"/>
        <w:right w:val="none" w:sz="0" w:space="0" w:color="auto"/>
      </w:divBdr>
      <w:divsChild>
        <w:div w:id="1726677686">
          <w:marLeft w:val="0"/>
          <w:marRight w:val="0"/>
          <w:marTop w:val="100"/>
          <w:marBottom w:val="100"/>
          <w:divBdr>
            <w:top w:val="none" w:sz="0" w:space="0" w:color="auto"/>
            <w:left w:val="none" w:sz="0" w:space="0" w:color="auto"/>
            <w:bottom w:val="none" w:sz="0" w:space="0" w:color="auto"/>
            <w:right w:val="none" w:sz="0" w:space="0" w:color="auto"/>
          </w:divBdr>
        </w:div>
      </w:divsChild>
    </w:div>
    <w:div w:id="530267353">
      <w:marLeft w:val="0"/>
      <w:marRight w:val="0"/>
      <w:marTop w:val="0"/>
      <w:marBottom w:val="0"/>
      <w:divBdr>
        <w:top w:val="none" w:sz="0" w:space="0" w:color="auto"/>
        <w:left w:val="none" w:sz="0" w:space="0" w:color="auto"/>
        <w:bottom w:val="none" w:sz="0" w:space="0" w:color="auto"/>
        <w:right w:val="none" w:sz="0" w:space="0" w:color="auto"/>
      </w:divBdr>
      <w:divsChild>
        <w:div w:id="1485702706">
          <w:marLeft w:val="0"/>
          <w:marRight w:val="0"/>
          <w:marTop w:val="100"/>
          <w:marBottom w:val="100"/>
          <w:divBdr>
            <w:top w:val="none" w:sz="0" w:space="0" w:color="auto"/>
            <w:left w:val="none" w:sz="0" w:space="0" w:color="auto"/>
            <w:bottom w:val="none" w:sz="0" w:space="0" w:color="auto"/>
            <w:right w:val="none" w:sz="0" w:space="0" w:color="auto"/>
          </w:divBdr>
        </w:div>
        <w:div w:id="909926891">
          <w:marLeft w:val="0"/>
          <w:marRight w:val="0"/>
          <w:marTop w:val="100"/>
          <w:marBottom w:val="100"/>
          <w:divBdr>
            <w:top w:val="none" w:sz="0" w:space="0" w:color="auto"/>
            <w:left w:val="none" w:sz="0" w:space="0" w:color="auto"/>
            <w:bottom w:val="none" w:sz="0" w:space="0" w:color="auto"/>
            <w:right w:val="none" w:sz="0" w:space="0" w:color="auto"/>
          </w:divBdr>
        </w:div>
        <w:div w:id="176770669">
          <w:marLeft w:val="0"/>
          <w:marRight w:val="0"/>
          <w:marTop w:val="100"/>
          <w:marBottom w:val="100"/>
          <w:divBdr>
            <w:top w:val="none" w:sz="0" w:space="0" w:color="auto"/>
            <w:left w:val="none" w:sz="0" w:space="0" w:color="auto"/>
            <w:bottom w:val="none" w:sz="0" w:space="0" w:color="auto"/>
            <w:right w:val="none" w:sz="0" w:space="0" w:color="auto"/>
          </w:divBdr>
          <w:divsChild>
            <w:div w:id="329069794">
              <w:marLeft w:val="0"/>
              <w:marRight w:val="0"/>
              <w:marTop w:val="100"/>
              <w:marBottom w:val="100"/>
              <w:divBdr>
                <w:top w:val="none" w:sz="0" w:space="0" w:color="auto"/>
                <w:left w:val="none" w:sz="0" w:space="0" w:color="auto"/>
                <w:bottom w:val="none" w:sz="0" w:space="0" w:color="auto"/>
                <w:right w:val="none" w:sz="0" w:space="0" w:color="auto"/>
              </w:divBdr>
            </w:div>
            <w:div w:id="1271469868">
              <w:marLeft w:val="0"/>
              <w:marRight w:val="0"/>
              <w:marTop w:val="100"/>
              <w:marBottom w:val="100"/>
              <w:divBdr>
                <w:top w:val="none" w:sz="0" w:space="0" w:color="auto"/>
                <w:left w:val="none" w:sz="0" w:space="0" w:color="auto"/>
                <w:bottom w:val="none" w:sz="0" w:space="0" w:color="auto"/>
                <w:right w:val="none" w:sz="0" w:space="0" w:color="auto"/>
              </w:divBdr>
            </w:div>
          </w:divsChild>
        </w:div>
        <w:div w:id="368800686">
          <w:marLeft w:val="0"/>
          <w:marRight w:val="0"/>
          <w:marTop w:val="100"/>
          <w:marBottom w:val="100"/>
          <w:divBdr>
            <w:top w:val="none" w:sz="0" w:space="0" w:color="auto"/>
            <w:left w:val="none" w:sz="0" w:space="0" w:color="auto"/>
            <w:bottom w:val="none" w:sz="0" w:space="0" w:color="auto"/>
            <w:right w:val="none" w:sz="0" w:space="0" w:color="auto"/>
          </w:divBdr>
        </w:div>
        <w:div w:id="1984458107">
          <w:marLeft w:val="0"/>
          <w:marRight w:val="0"/>
          <w:marTop w:val="100"/>
          <w:marBottom w:val="100"/>
          <w:divBdr>
            <w:top w:val="none" w:sz="0" w:space="0" w:color="auto"/>
            <w:left w:val="none" w:sz="0" w:space="0" w:color="auto"/>
            <w:bottom w:val="none" w:sz="0" w:space="0" w:color="auto"/>
            <w:right w:val="none" w:sz="0" w:space="0" w:color="auto"/>
          </w:divBdr>
        </w:div>
        <w:div w:id="970400111">
          <w:marLeft w:val="0"/>
          <w:marRight w:val="0"/>
          <w:marTop w:val="100"/>
          <w:marBottom w:val="100"/>
          <w:divBdr>
            <w:top w:val="none" w:sz="0" w:space="0" w:color="auto"/>
            <w:left w:val="none" w:sz="0" w:space="0" w:color="auto"/>
            <w:bottom w:val="none" w:sz="0" w:space="0" w:color="auto"/>
            <w:right w:val="none" w:sz="0" w:space="0" w:color="auto"/>
          </w:divBdr>
        </w:div>
        <w:div w:id="625476141">
          <w:marLeft w:val="0"/>
          <w:marRight w:val="0"/>
          <w:marTop w:val="100"/>
          <w:marBottom w:val="100"/>
          <w:divBdr>
            <w:top w:val="none" w:sz="0" w:space="0" w:color="auto"/>
            <w:left w:val="none" w:sz="0" w:space="0" w:color="auto"/>
            <w:bottom w:val="none" w:sz="0" w:space="0" w:color="auto"/>
            <w:right w:val="none" w:sz="0" w:space="0" w:color="auto"/>
          </w:divBdr>
        </w:div>
        <w:div w:id="1894271925">
          <w:marLeft w:val="0"/>
          <w:marRight w:val="0"/>
          <w:marTop w:val="100"/>
          <w:marBottom w:val="100"/>
          <w:divBdr>
            <w:top w:val="none" w:sz="0" w:space="0" w:color="auto"/>
            <w:left w:val="none" w:sz="0" w:space="0" w:color="auto"/>
            <w:bottom w:val="none" w:sz="0" w:space="0" w:color="auto"/>
            <w:right w:val="none" w:sz="0" w:space="0" w:color="auto"/>
          </w:divBdr>
        </w:div>
        <w:div w:id="1959484197">
          <w:marLeft w:val="0"/>
          <w:marRight w:val="0"/>
          <w:marTop w:val="100"/>
          <w:marBottom w:val="100"/>
          <w:divBdr>
            <w:top w:val="none" w:sz="0" w:space="0" w:color="auto"/>
            <w:left w:val="none" w:sz="0" w:space="0" w:color="auto"/>
            <w:bottom w:val="none" w:sz="0" w:space="0" w:color="auto"/>
            <w:right w:val="none" w:sz="0" w:space="0" w:color="auto"/>
          </w:divBdr>
        </w:div>
        <w:div w:id="625088333">
          <w:marLeft w:val="0"/>
          <w:marRight w:val="0"/>
          <w:marTop w:val="100"/>
          <w:marBottom w:val="100"/>
          <w:divBdr>
            <w:top w:val="none" w:sz="0" w:space="0" w:color="auto"/>
            <w:left w:val="none" w:sz="0" w:space="0" w:color="auto"/>
            <w:bottom w:val="none" w:sz="0" w:space="0" w:color="auto"/>
            <w:right w:val="none" w:sz="0" w:space="0" w:color="auto"/>
          </w:divBdr>
        </w:div>
        <w:div w:id="356857096">
          <w:marLeft w:val="0"/>
          <w:marRight w:val="0"/>
          <w:marTop w:val="100"/>
          <w:marBottom w:val="100"/>
          <w:divBdr>
            <w:top w:val="none" w:sz="0" w:space="0" w:color="auto"/>
            <w:left w:val="none" w:sz="0" w:space="0" w:color="auto"/>
            <w:bottom w:val="none" w:sz="0" w:space="0" w:color="auto"/>
            <w:right w:val="none" w:sz="0" w:space="0" w:color="auto"/>
          </w:divBdr>
        </w:div>
        <w:div w:id="1242063354">
          <w:marLeft w:val="0"/>
          <w:marRight w:val="0"/>
          <w:marTop w:val="100"/>
          <w:marBottom w:val="100"/>
          <w:divBdr>
            <w:top w:val="none" w:sz="0" w:space="0" w:color="auto"/>
            <w:left w:val="none" w:sz="0" w:space="0" w:color="auto"/>
            <w:bottom w:val="none" w:sz="0" w:space="0" w:color="auto"/>
            <w:right w:val="none" w:sz="0" w:space="0" w:color="auto"/>
          </w:divBdr>
        </w:div>
        <w:div w:id="902906076">
          <w:marLeft w:val="0"/>
          <w:marRight w:val="0"/>
          <w:marTop w:val="100"/>
          <w:marBottom w:val="100"/>
          <w:divBdr>
            <w:top w:val="none" w:sz="0" w:space="0" w:color="auto"/>
            <w:left w:val="none" w:sz="0" w:space="0" w:color="auto"/>
            <w:bottom w:val="none" w:sz="0" w:space="0" w:color="auto"/>
            <w:right w:val="none" w:sz="0" w:space="0" w:color="auto"/>
          </w:divBdr>
        </w:div>
        <w:div w:id="4023429">
          <w:marLeft w:val="0"/>
          <w:marRight w:val="0"/>
          <w:marTop w:val="100"/>
          <w:marBottom w:val="100"/>
          <w:divBdr>
            <w:top w:val="none" w:sz="0" w:space="0" w:color="auto"/>
            <w:left w:val="none" w:sz="0" w:space="0" w:color="auto"/>
            <w:bottom w:val="none" w:sz="0" w:space="0" w:color="auto"/>
            <w:right w:val="none" w:sz="0" w:space="0" w:color="auto"/>
          </w:divBdr>
        </w:div>
        <w:div w:id="1450708243">
          <w:marLeft w:val="0"/>
          <w:marRight w:val="0"/>
          <w:marTop w:val="100"/>
          <w:marBottom w:val="100"/>
          <w:divBdr>
            <w:top w:val="none" w:sz="0" w:space="0" w:color="auto"/>
            <w:left w:val="none" w:sz="0" w:space="0" w:color="auto"/>
            <w:bottom w:val="none" w:sz="0" w:space="0" w:color="auto"/>
            <w:right w:val="none" w:sz="0" w:space="0" w:color="auto"/>
          </w:divBdr>
          <w:divsChild>
            <w:div w:id="1801994183">
              <w:marLeft w:val="0"/>
              <w:marRight w:val="0"/>
              <w:marTop w:val="100"/>
              <w:marBottom w:val="100"/>
              <w:divBdr>
                <w:top w:val="none" w:sz="0" w:space="0" w:color="auto"/>
                <w:left w:val="none" w:sz="0" w:space="0" w:color="auto"/>
                <w:bottom w:val="none" w:sz="0" w:space="0" w:color="auto"/>
                <w:right w:val="none" w:sz="0" w:space="0" w:color="auto"/>
              </w:divBdr>
            </w:div>
          </w:divsChild>
        </w:div>
        <w:div w:id="248002505">
          <w:marLeft w:val="0"/>
          <w:marRight w:val="0"/>
          <w:marTop w:val="100"/>
          <w:marBottom w:val="100"/>
          <w:divBdr>
            <w:top w:val="none" w:sz="0" w:space="0" w:color="auto"/>
            <w:left w:val="none" w:sz="0" w:space="0" w:color="auto"/>
            <w:bottom w:val="none" w:sz="0" w:space="0" w:color="auto"/>
            <w:right w:val="none" w:sz="0" w:space="0" w:color="auto"/>
          </w:divBdr>
        </w:div>
        <w:div w:id="1810129535">
          <w:marLeft w:val="0"/>
          <w:marRight w:val="0"/>
          <w:marTop w:val="100"/>
          <w:marBottom w:val="100"/>
          <w:divBdr>
            <w:top w:val="none" w:sz="0" w:space="0" w:color="auto"/>
            <w:left w:val="none" w:sz="0" w:space="0" w:color="auto"/>
            <w:bottom w:val="none" w:sz="0" w:space="0" w:color="auto"/>
            <w:right w:val="none" w:sz="0" w:space="0" w:color="auto"/>
          </w:divBdr>
          <w:divsChild>
            <w:div w:id="772752124">
              <w:marLeft w:val="0"/>
              <w:marRight w:val="0"/>
              <w:marTop w:val="100"/>
              <w:marBottom w:val="100"/>
              <w:divBdr>
                <w:top w:val="none" w:sz="0" w:space="0" w:color="auto"/>
                <w:left w:val="none" w:sz="0" w:space="0" w:color="auto"/>
                <w:bottom w:val="none" w:sz="0" w:space="0" w:color="auto"/>
                <w:right w:val="none" w:sz="0" w:space="0" w:color="auto"/>
              </w:divBdr>
            </w:div>
          </w:divsChild>
        </w:div>
        <w:div w:id="962006000">
          <w:marLeft w:val="0"/>
          <w:marRight w:val="0"/>
          <w:marTop w:val="100"/>
          <w:marBottom w:val="100"/>
          <w:divBdr>
            <w:top w:val="none" w:sz="0" w:space="0" w:color="auto"/>
            <w:left w:val="none" w:sz="0" w:space="0" w:color="auto"/>
            <w:bottom w:val="none" w:sz="0" w:space="0" w:color="auto"/>
            <w:right w:val="none" w:sz="0" w:space="0" w:color="auto"/>
          </w:divBdr>
        </w:div>
        <w:div w:id="720398717">
          <w:marLeft w:val="0"/>
          <w:marRight w:val="0"/>
          <w:marTop w:val="100"/>
          <w:marBottom w:val="100"/>
          <w:divBdr>
            <w:top w:val="none" w:sz="0" w:space="0" w:color="auto"/>
            <w:left w:val="none" w:sz="0" w:space="0" w:color="auto"/>
            <w:bottom w:val="none" w:sz="0" w:space="0" w:color="auto"/>
            <w:right w:val="none" w:sz="0" w:space="0" w:color="auto"/>
          </w:divBdr>
          <w:divsChild>
            <w:div w:id="1954943565">
              <w:marLeft w:val="0"/>
              <w:marRight w:val="0"/>
              <w:marTop w:val="100"/>
              <w:marBottom w:val="100"/>
              <w:divBdr>
                <w:top w:val="none" w:sz="0" w:space="0" w:color="auto"/>
                <w:left w:val="none" w:sz="0" w:space="0" w:color="auto"/>
                <w:bottom w:val="none" w:sz="0" w:space="0" w:color="auto"/>
                <w:right w:val="none" w:sz="0" w:space="0" w:color="auto"/>
              </w:divBdr>
            </w:div>
          </w:divsChild>
        </w:div>
        <w:div w:id="115565304">
          <w:marLeft w:val="0"/>
          <w:marRight w:val="0"/>
          <w:marTop w:val="100"/>
          <w:marBottom w:val="100"/>
          <w:divBdr>
            <w:top w:val="none" w:sz="0" w:space="0" w:color="auto"/>
            <w:left w:val="none" w:sz="0" w:space="0" w:color="auto"/>
            <w:bottom w:val="none" w:sz="0" w:space="0" w:color="auto"/>
            <w:right w:val="none" w:sz="0" w:space="0" w:color="auto"/>
          </w:divBdr>
        </w:div>
        <w:div w:id="1667896908">
          <w:marLeft w:val="0"/>
          <w:marRight w:val="0"/>
          <w:marTop w:val="100"/>
          <w:marBottom w:val="100"/>
          <w:divBdr>
            <w:top w:val="none" w:sz="0" w:space="0" w:color="auto"/>
            <w:left w:val="none" w:sz="0" w:space="0" w:color="auto"/>
            <w:bottom w:val="none" w:sz="0" w:space="0" w:color="auto"/>
            <w:right w:val="none" w:sz="0" w:space="0" w:color="auto"/>
          </w:divBdr>
        </w:div>
        <w:div w:id="1410346695">
          <w:marLeft w:val="0"/>
          <w:marRight w:val="0"/>
          <w:marTop w:val="100"/>
          <w:marBottom w:val="100"/>
          <w:divBdr>
            <w:top w:val="none" w:sz="0" w:space="0" w:color="auto"/>
            <w:left w:val="none" w:sz="0" w:space="0" w:color="auto"/>
            <w:bottom w:val="none" w:sz="0" w:space="0" w:color="auto"/>
            <w:right w:val="none" w:sz="0" w:space="0" w:color="auto"/>
          </w:divBdr>
          <w:divsChild>
            <w:div w:id="1074473459">
              <w:marLeft w:val="0"/>
              <w:marRight w:val="0"/>
              <w:marTop w:val="100"/>
              <w:marBottom w:val="100"/>
              <w:divBdr>
                <w:top w:val="none" w:sz="0" w:space="0" w:color="auto"/>
                <w:left w:val="none" w:sz="0" w:space="0" w:color="auto"/>
                <w:bottom w:val="none" w:sz="0" w:space="0" w:color="auto"/>
                <w:right w:val="none" w:sz="0" w:space="0" w:color="auto"/>
              </w:divBdr>
            </w:div>
          </w:divsChild>
        </w:div>
        <w:div w:id="207112026">
          <w:marLeft w:val="0"/>
          <w:marRight w:val="0"/>
          <w:marTop w:val="100"/>
          <w:marBottom w:val="100"/>
          <w:divBdr>
            <w:top w:val="none" w:sz="0" w:space="0" w:color="auto"/>
            <w:left w:val="none" w:sz="0" w:space="0" w:color="auto"/>
            <w:bottom w:val="none" w:sz="0" w:space="0" w:color="auto"/>
            <w:right w:val="none" w:sz="0" w:space="0" w:color="auto"/>
          </w:divBdr>
        </w:div>
        <w:div w:id="1700815113">
          <w:marLeft w:val="0"/>
          <w:marRight w:val="0"/>
          <w:marTop w:val="100"/>
          <w:marBottom w:val="100"/>
          <w:divBdr>
            <w:top w:val="none" w:sz="0" w:space="0" w:color="auto"/>
            <w:left w:val="none" w:sz="0" w:space="0" w:color="auto"/>
            <w:bottom w:val="none" w:sz="0" w:space="0" w:color="auto"/>
            <w:right w:val="none" w:sz="0" w:space="0" w:color="auto"/>
          </w:divBdr>
        </w:div>
        <w:div w:id="1373307072">
          <w:marLeft w:val="0"/>
          <w:marRight w:val="0"/>
          <w:marTop w:val="100"/>
          <w:marBottom w:val="100"/>
          <w:divBdr>
            <w:top w:val="none" w:sz="0" w:space="0" w:color="auto"/>
            <w:left w:val="none" w:sz="0" w:space="0" w:color="auto"/>
            <w:bottom w:val="none" w:sz="0" w:space="0" w:color="auto"/>
            <w:right w:val="none" w:sz="0" w:space="0" w:color="auto"/>
          </w:divBdr>
          <w:divsChild>
            <w:div w:id="675303545">
              <w:marLeft w:val="0"/>
              <w:marRight w:val="0"/>
              <w:marTop w:val="100"/>
              <w:marBottom w:val="100"/>
              <w:divBdr>
                <w:top w:val="none" w:sz="0" w:space="0" w:color="auto"/>
                <w:left w:val="none" w:sz="0" w:space="0" w:color="auto"/>
                <w:bottom w:val="none" w:sz="0" w:space="0" w:color="auto"/>
                <w:right w:val="none" w:sz="0" w:space="0" w:color="auto"/>
              </w:divBdr>
            </w:div>
          </w:divsChild>
        </w:div>
        <w:div w:id="4673740">
          <w:marLeft w:val="0"/>
          <w:marRight w:val="0"/>
          <w:marTop w:val="100"/>
          <w:marBottom w:val="100"/>
          <w:divBdr>
            <w:top w:val="none" w:sz="0" w:space="0" w:color="auto"/>
            <w:left w:val="none" w:sz="0" w:space="0" w:color="auto"/>
            <w:bottom w:val="none" w:sz="0" w:space="0" w:color="auto"/>
            <w:right w:val="none" w:sz="0" w:space="0" w:color="auto"/>
          </w:divBdr>
          <w:divsChild>
            <w:div w:id="1232545718">
              <w:marLeft w:val="0"/>
              <w:marRight w:val="0"/>
              <w:marTop w:val="100"/>
              <w:marBottom w:val="100"/>
              <w:divBdr>
                <w:top w:val="none" w:sz="0" w:space="0" w:color="auto"/>
                <w:left w:val="none" w:sz="0" w:space="0" w:color="auto"/>
                <w:bottom w:val="none" w:sz="0" w:space="0" w:color="auto"/>
                <w:right w:val="none" w:sz="0" w:space="0" w:color="auto"/>
              </w:divBdr>
            </w:div>
          </w:divsChild>
        </w:div>
        <w:div w:id="1418551874">
          <w:marLeft w:val="0"/>
          <w:marRight w:val="0"/>
          <w:marTop w:val="100"/>
          <w:marBottom w:val="100"/>
          <w:divBdr>
            <w:top w:val="none" w:sz="0" w:space="0" w:color="auto"/>
            <w:left w:val="none" w:sz="0" w:space="0" w:color="auto"/>
            <w:bottom w:val="none" w:sz="0" w:space="0" w:color="auto"/>
            <w:right w:val="none" w:sz="0" w:space="0" w:color="auto"/>
          </w:divBdr>
        </w:div>
        <w:div w:id="866911879">
          <w:marLeft w:val="0"/>
          <w:marRight w:val="0"/>
          <w:marTop w:val="100"/>
          <w:marBottom w:val="100"/>
          <w:divBdr>
            <w:top w:val="none" w:sz="0" w:space="0" w:color="auto"/>
            <w:left w:val="none" w:sz="0" w:space="0" w:color="auto"/>
            <w:bottom w:val="none" w:sz="0" w:space="0" w:color="auto"/>
            <w:right w:val="none" w:sz="0" w:space="0" w:color="auto"/>
          </w:divBdr>
          <w:divsChild>
            <w:div w:id="661615769">
              <w:marLeft w:val="0"/>
              <w:marRight w:val="0"/>
              <w:marTop w:val="100"/>
              <w:marBottom w:val="100"/>
              <w:divBdr>
                <w:top w:val="none" w:sz="0" w:space="0" w:color="auto"/>
                <w:left w:val="none" w:sz="0" w:space="0" w:color="auto"/>
                <w:bottom w:val="none" w:sz="0" w:space="0" w:color="auto"/>
                <w:right w:val="none" w:sz="0" w:space="0" w:color="auto"/>
              </w:divBdr>
            </w:div>
          </w:divsChild>
        </w:div>
        <w:div w:id="1746491648">
          <w:marLeft w:val="0"/>
          <w:marRight w:val="0"/>
          <w:marTop w:val="100"/>
          <w:marBottom w:val="100"/>
          <w:divBdr>
            <w:top w:val="none" w:sz="0" w:space="0" w:color="auto"/>
            <w:left w:val="none" w:sz="0" w:space="0" w:color="auto"/>
            <w:bottom w:val="none" w:sz="0" w:space="0" w:color="auto"/>
            <w:right w:val="none" w:sz="0" w:space="0" w:color="auto"/>
          </w:divBdr>
        </w:div>
      </w:divsChild>
    </w:div>
    <w:div w:id="619603331">
      <w:bodyDiv w:val="1"/>
      <w:marLeft w:val="0"/>
      <w:marRight w:val="0"/>
      <w:marTop w:val="0"/>
      <w:marBottom w:val="0"/>
      <w:divBdr>
        <w:top w:val="none" w:sz="0" w:space="0" w:color="auto"/>
        <w:left w:val="none" w:sz="0" w:space="0" w:color="auto"/>
        <w:bottom w:val="none" w:sz="0" w:space="0" w:color="auto"/>
        <w:right w:val="none" w:sz="0" w:space="0" w:color="auto"/>
      </w:divBdr>
      <w:divsChild>
        <w:div w:id="1268659672">
          <w:marLeft w:val="0"/>
          <w:marRight w:val="0"/>
          <w:marTop w:val="100"/>
          <w:marBottom w:val="100"/>
          <w:divBdr>
            <w:top w:val="none" w:sz="0" w:space="0" w:color="auto"/>
            <w:left w:val="none" w:sz="0" w:space="0" w:color="auto"/>
            <w:bottom w:val="none" w:sz="0" w:space="0" w:color="auto"/>
            <w:right w:val="none" w:sz="0" w:space="0" w:color="auto"/>
          </w:divBdr>
        </w:div>
      </w:divsChild>
    </w:div>
    <w:div w:id="753671461">
      <w:bodyDiv w:val="1"/>
      <w:marLeft w:val="0"/>
      <w:marRight w:val="0"/>
      <w:marTop w:val="0"/>
      <w:marBottom w:val="0"/>
      <w:divBdr>
        <w:top w:val="none" w:sz="0" w:space="0" w:color="auto"/>
        <w:left w:val="none" w:sz="0" w:space="0" w:color="auto"/>
        <w:bottom w:val="none" w:sz="0" w:space="0" w:color="auto"/>
        <w:right w:val="none" w:sz="0" w:space="0" w:color="auto"/>
      </w:divBdr>
      <w:divsChild>
        <w:div w:id="1580140969">
          <w:marLeft w:val="0"/>
          <w:marRight w:val="0"/>
          <w:marTop w:val="100"/>
          <w:marBottom w:val="100"/>
          <w:divBdr>
            <w:top w:val="none" w:sz="0" w:space="0" w:color="auto"/>
            <w:left w:val="none" w:sz="0" w:space="0" w:color="auto"/>
            <w:bottom w:val="none" w:sz="0" w:space="0" w:color="auto"/>
            <w:right w:val="none" w:sz="0" w:space="0" w:color="auto"/>
          </w:divBdr>
        </w:div>
      </w:divsChild>
    </w:div>
    <w:div w:id="846403196">
      <w:bodyDiv w:val="1"/>
      <w:marLeft w:val="0"/>
      <w:marRight w:val="0"/>
      <w:marTop w:val="0"/>
      <w:marBottom w:val="0"/>
      <w:divBdr>
        <w:top w:val="none" w:sz="0" w:space="0" w:color="auto"/>
        <w:left w:val="none" w:sz="0" w:space="0" w:color="auto"/>
        <w:bottom w:val="none" w:sz="0" w:space="0" w:color="auto"/>
        <w:right w:val="none" w:sz="0" w:space="0" w:color="auto"/>
      </w:divBdr>
      <w:divsChild>
        <w:div w:id="844636277">
          <w:marLeft w:val="0"/>
          <w:marRight w:val="0"/>
          <w:marTop w:val="100"/>
          <w:marBottom w:val="100"/>
          <w:divBdr>
            <w:top w:val="none" w:sz="0" w:space="0" w:color="auto"/>
            <w:left w:val="none" w:sz="0" w:space="0" w:color="auto"/>
            <w:bottom w:val="none" w:sz="0" w:space="0" w:color="auto"/>
            <w:right w:val="none" w:sz="0" w:space="0" w:color="auto"/>
          </w:divBdr>
        </w:div>
      </w:divsChild>
    </w:div>
    <w:div w:id="1023290553">
      <w:bodyDiv w:val="1"/>
      <w:marLeft w:val="0"/>
      <w:marRight w:val="0"/>
      <w:marTop w:val="0"/>
      <w:marBottom w:val="0"/>
      <w:divBdr>
        <w:top w:val="none" w:sz="0" w:space="0" w:color="auto"/>
        <w:left w:val="none" w:sz="0" w:space="0" w:color="auto"/>
        <w:bottom w:val="none" w:sz="0" w:space="0" w:color="auto"/>
        <w:right w:val="none" w:sz="0" w:space="0" w:color="auto"/>
      </w:divBdr>
      <w:divsChild>
        <w:div w:id="490675984">
          <w:marLeft w:val="0"/>
          <w:marRight w:val="0"/>
          <w:marTop w:val="100"/>
          <w:marBottom w:val="100"/>
          <w:divBdr>
            <w:top w:val="none" w:sz="0" w:space="0" w:color="auto"/>
            <w:left w:val="none" w:sz="0" w:space="0" w:color="auto"/>
            <w:bottom w:val="none" w:sz="0" w:space="0" w:color="auto"/>
            <w:right w:val="none" w:sz="0" w:space="0" w:color="auto"/>
          </w:divBdr>
        </w:div>
      </w:divsChild>
    </w:div>
    <w:div w:id="1206870123">
      <w:marLeft w:val="0"/>
      <w:marRight w:val="0"/>
      <w:marTop w:val="100"/>
      <w:marBottom w:val="100"/>
      <w:divBdr>
        <w:top w:val="none" w:sz="0" w:space="0" w:color="auto"/>
        <w:left w:val="none" w:sz="0" w:space="0" w:color="auto"/>
        <w:bottom w:val="none" w:sz="0" w:space="0" w:color="auto"/>
        <w:right w:val="none" w:sz="0" w:space="0" w:color="auto"/>
      </w:divBdr>
    </w:div>
    <w:div w:id="1213931514">
      <w:marLeft w:val="0"/>
      <w:marRight w:val="0"/>
      <w:marTop w:val="150"/>
      <w:marBottom w:val="400"/>
      <w:divBdr>
        <w:top w:val="single" w:sz="24" w:space="0" w:color="CDCDCD"/>
        <w:left w:val="single" w:sz="24" w:space="0" w:color="CDCDCD"/>
        <w:bottom w:val="single" w:sz="24" w:space="0" w:color="CDCDCD"/>
        <w:right w:val="single" w:sz="24" w:space="0" w:color="CDCDCD"/>
      </w:divBdr>
    </w:div>
    <w:div w:id="1283220789">
      <w:marLeft w:val="0"/>
      <w:marRight w:val="0"/>
      <w:marTop w:val="100"/>
      <w:marBottom w:val="100"/>
      <w:divBdr>
        <w:top w:val="none" w:sz="0" w:space="0" w:color="auto"/>
        <w:left w:val="none" w:sz="0" w:space="0" w:color="auto"/>
        <w:bottom w:val="none" w:sz="0" w:space="0" w:color="auto"/>
        <w:right w:val="none" w:sz="0" w:space="0" w:color="auto"/>
      </w:divBdr>
    </w:div>
    <w:div w:id="1387946621">
      <w:marLeft w:val="0"/>
      <w:marRight w:val="0"/>
      <w:marTop w:val="0"/>
      <w:marBottom w:val="0"/>
      <w:divBdr>
        <w:top w:val="none" w:sz="0" w:space="0" w:color="auto"/>
        <w:left w:val="none" w:sz="0" w:space="0" w:color="auto"/>
        <w:bottom w:val="none" w:sz="0" w:space="0" w:color="auto"/>
        <w:right w:val="none" w:sz="0" w:space="0" w:color="auto"/>
      </w:divBdr>
      <w:divsChild>
        <w:div w:id="1903173136">
          <w:marLeft w:val="0"/>
          <w:marRight w:val="0"/>
          <w:marTop w:val="100"/>
          <w:marBottom w:val="100"/>
          <w:divBdr>
            <w:top w:val="none" w:sz="0" w:space="0" w:color="auto"/>
            <w:left w:val="none" w:sz="0" w:space="0" w:color="auto"/>
            <w:bottom w:val="none" w:sz="0" w:space="0" w:color="auto"/>
            <w:right w:val="none" w:sz="0" w:space="0" w:color="auto"/>
          </w:divBdr>
          <w:divsChild>
            <w:div w:id="2038194726">
              <w:marLeft w:val="0"/>
              <w:marRight w:val="0"/>
              <w:marTop w:val="100"/>
              <w:marBottom w:val="100"/>
              <w:divBdr>
                <w:top w:val="none" w:sz="0" w:space="0" w:color="auto"/>
                <w:left w:val="none" w:sz="0" w:space="0" w:color="auto"/>
                <w:bottom w:val="none" w:sz="0" w:space="0" w:color="auto"/>
                <w:right w:val="none" w:sz="0" w:space="0" w:color="auto"/>
              </w:divBdr>
            </w:div>
          </w:divsChild>
        </w:div>
        <w:div w:id="613948692">
          <w:marLeft w:val="0"/>
          <w:marRight w:val="0"/>
          <w:marTop w:val="100"/>
          <w:marBottom w:val="100"/>
          <w:divBdr>
            <w:top w:val="none" w:sz="0" w:space="0" w:color="auto"/>
            <w:left w:val="none" w:sz="0" w:space="0" w:color="auto"/>
            <w:bottom w:val="none" w:sz="0" w:space="0" w:color="auto"/>
            <w:right w:val="none" w:sz="0" w:space="0" w:color="auto"/>
          </w:divBdr>
        </w:div>
        <w:div w:id="1027220715">
          <w:marLeft w:val="0"/>
          <w:marRight w:val="0"/>
          <w:marTop w:val="100"/>
          <w:marBottom w:val="100"/>
          <w:divBdr>
            <w:top w:val="none" w:sz="0" w:space="0" w:color="auto"/>
            <w:left w:val="none" w:sz="0" w:space="0" w:color="auto"/>
            <w:bottom w:val="none" w:sz="0" w:space="0" w:color="auto"/>
            <w:right w:val="none" w:sz="0" w:space="0" w:color="auto"/>
          </w:divBdr>
          <w:divsChild>
            <w:div w:id="1628584679">
              <w:marLeft w:val="0"/>
              <w:marRight w:val="0"/>
              <w:marTop w:val="100"/>
              <w:marBottom w:val="100"/>
              <w:divBdr>
                <w:top w:val="none" w:sz="0" w:space="0" w:color="auto"/>
                <w:left w:val="none" w:sz="0" w:space="0" w:color="auto"/>
                <w:bottom w:val="none" w:sz="0" w:space="0" w:color="auto"/>
                <w:right w:val="none" w:sz="0" w:space="0" w:color="auto"/>
              </w:divBdr>
            </w:div>
          </w:divsChild>
        </w:div>
        <w:div w:id="1566380506">
          <w:marLeft w:val="0"/>
          <w:marRight w:val="0"/>
          <w:marTop w:val="100"/>
          <w:marBottom w:val="100"/>
          <w:divBdr>
            <w:top w:val="none" w:sz="0" w:space="0" w:color="auto"/>
            <w:left w:val="none" w:sz="0" w:space="0" w:color="auto"/>
            <w:bottom w:val="none" w:sz="0" w:space="0" w:color="auto"/>
            <w:right w:val="none" w:sz="0" w:space="0" w:color="auto"/>
          </w:divBdr>
        </w:div>
        <w:div w:id="1033771161">
          <w:marLeft w:val="600"/>
          <w:marRight w:val="0"/>
          <w:marTop w:val="100"/>
          <w:marBottom w:val="100"/>
          <w:divBdr>
            <w:top w:val="none" w:sz="0" w:space="0" w:color="auto"/>
            <w:left w:val="none" w:sz="0" w:space="0" w:color="auto"/>
            <w:bottom w:val="none" w:sz="0" w:space="0" w:color="auto"/>
            <w:right w:val="none" w:sz="0" w:space="0" w:color="auto"/>
          </w:divBdr>
          <w:divsChild>
            <w:div w:id="917832022">
              <w:marLeft w:val="0"/>
              <w:marRight w:val="0"/>
              <w:marTop w:val="100"/>
              <w:marBottom w:val="100"/>
              <w:divBdr>
                <w:top w:val="none" w:sz="0" w:space="0" w:color="auto"/>
                <w:left w:val="none" w:sz="0" w:space="0" w:color="auto"/>
                <w:bottom w:val="none" w:sz="0" w:space="0" w:color="auto"/>
                <w:right w:val="none" w:sz="0" w:space="0" w:color="auto"/>
              </w:divBdr>
            </w:div>
          </w:divsChild>
        </w:div>
        <w:div w:id="996149379">
          <w:marLeft w:val="0"/>
          <w:marRight w:val="0"/>
          <w:marTop w:val="100"/>
          <w:marBottom w:val="100"/>
          <w:divBdr>
            <w:top w:val="none" w:sz="0" w:space="0" w:color="auto"/>
            <w:left w:val="none" w:sz="0" w:space="0" w:color="auto"/>
            <w:bottom w:val="none" w:sz="0" w:space="0" w:color="auto"/>
            <w:right w:val="none" w:sz="0" w:space="0" w:color="auto"/>
          </w:divBdr>
        </w:div>
        <w:div w:id="153768675">
          <w:marLeft w:val="0"/>
          <w:marRight w:val="0"/>
          <w:marTop w:val="100"/>
          <w:marBottom w:val="100"/>
          <w:divBdr>
            <w:top w:val="none" w:sz="0" w:space="0" w:color="auto"/>
            <w:left w:val="none" w:sz="0" w:space="0" w:color="auto"/>
            <w:bottom w:val="none" w:sz="0" w:space="0" w:color="auto"/>
            <w:right w:val="none" w:sz="0" w:space="0" w:color="auto"/>
          </w:divBdr>
        </w:div>
        <w:div w:id="970667774">
          <w:marLeft w:val="0"/>
          <w:marRight w:val="0"/>
          <w:marTop w:val="100"/>
          <w:marBottom w:val="100"/>
          <w:divBdr>
            <w:top w:val="none" w:sz="0" w:space="0" w:color="auto"/>
            <w:left w:val="none" w:sz="0" w:space="0" w:color="auto"/>
            <w:bottom w:val="none" w:sz="0" w:space="0" w:color="auto"/>
            <w:right w:val="none" w:sz="0" w:space="0" w:color="auto"/>
          </w:divBdr>
        </w:div>
        <w:div w:id="496656243">
          <w:marLeft w:val="0"/>
          <w:marRight w:val="0"/>
          <w:marTop w:val="100"/>
          <w:marBottom w:val="100"/>
          <w:divBdr>
            <w:top w:val="none" w:sz="0" w:space="0" w:color="auto"/>
            <w:left w:val="none" w:sz="0" w:space="0" w:color="auto"/>
            <w:bottom w:val="none" w:sz="0" w:space="0" w:color="auto"/>
            <w:right w:val="none" w:sz="0" w:space="0" w:color="auto"/>
          </w:divBdr>
        </w:div>
      </w:divsChild>
    </w:div>
    <w:div w:id="1427648432">
      <w:marLeft w:val="0"/>
      <w:marRight w:val="0"/>
      <w:marTop w:val="100"/>
      <w:marBottom w:val="100"/>
      <w:divBdr>
        <w:top w:val="none" w:sz="0" w:space="0" w:color="auto"/>
        <w:left w:val="none" w:sz="0" w:space="0" w:color="auto"/>
        <w:bottom w:val="none" w:sz="0" w:space="0" w:color="auto"/>
        <w:right w:val="none" w:sz="0" w:space="0" w:color="auto"/>
      </w:divBdr>
    </w:div>
    <w:div w:id="1495294604">
      <w:marLeft w:val="0"/>
      <w:marRight w:val="0"/>
      <w:marTop w:val="100"/>
      <w:marBottom w:val="100"/>
      <w:divBdr>
        <w:top w:val="single" w:sz="6" w:space="15" w:color="71737B"/>
        <w:left w:val="single" w:sz="6" w:space="31" w:color="71737B"/>
        <w:bottom w:val="single" w:sz="6" w:space="15" w:color="71737B"/>
        <w:right w:val="single" w:sz="6" w:space="11" w:color="71737B"/>
      </w:divBdr>
    </w:div>
    <w:div w:id="1653172741">
      <w:marLeft w:val="0"/>
      <w:marRight w:val="0"/>
      <w:marTop w:val="100"/>
      <w:marBottom w:val="100"/>
      <w:divBdr>
        <w:top w:val="none" w:sz="0" w:space="0" w:color="auto"/>
        <w:left w:val="none" w:sz="0" w:space="0" w:color="auto"/>
        <w:bottom w:val="none" w:sz="0" w:space="0" w:color="auto"/>
        <w:right w:val="none" w:sz="0" w:space="0" w:color="auto"/>
      </w:divBdr>
    </w:div>
    <w:div w:id="1662584728">
      <w:marLeft w:val="0"/>
      <w:marRight w:val="0"/>
      <w:marTop w:val="0"/>
      <w:marBottom w:val="0"/>
      <w:divBdr>
        <w:top w:val="none" w:sz="0" w:space="0" w:color="auto"/>
        <w:left w:val="none" w:sz="0" w:space="0" w:color="auto"/>
        <w:bottom w:val="none" w:sz="0" w:space="0" w:color="auto"/>
        <w:right w:val="none" w:sz="0" w:space="0" w:color="auto"/>
      </w:divBdr>
      <w:divsChild>
        <w:div w:id="468744864">
          <w:marLeft w:val="0"/>
          <w:marRight w:val="0"/>
          <w:marTop w:val="100"/>
          <w:marBottom w:val="100"/>
          <w:divBdr>
            <w:top w:val="none" w:sz="0" w:space="0" w:color="auto"/>
            <w:left w:val="none" w:sz="0" w:space="0" w:color="auto"/>
            <w:bottom w:val="none" w:sz="0" w:space="0" w:color="auto"/>
            <w:right w:val="none" w:sz="0" w:space="0" w:color="auto"/>
          </w:divBdr>
        </w:div>
        <w:div w:id="1189836822">
          <w:marLeft w:val="0"/>
          <w:marRight w:val="0"/>
          <w:marTop w:val="100"/>
          <w:marBottom w:val="100"/>
          <w:divBdr>
            <w:top w:val="none" w:sz="0" w:space="0" w:color="auto"/>
            <w:left w:val="none" w:sz="0" w:space="0" w:color="auto"/>
            <w:bottom w:val="none" w:sz="0" w:space="0" w:color="auto"/>
            <w:right w:val="none" w:sz="0" w:space="0" w:color="auto"/>
          </w:divBdr>
          <w:divsChild>
            <w:div w:id="843545013">
              <w:marLeft w:val="0"/>
              <w:marRight w:val="0"/>
              <w:marTop w:val="100"/>
              <w:marBottom w:val="100"/>
              <w:divBdr>
                <w:top w:val="none" w:sz="0" w:space="0" w:color="auto"/>
                <w:left w:val="none" w:sz="0" w:space="0" w:color="auto"/>
                <w:bottom w:val="none" w:sz="0" w:space="0" w:color="auto"/>
                <w:right w:val="none" w:sz="0" w:space="0" w:color="auto"/>
              </w:divBdr>
            </w:div>
          </w:divsChild>
        </w:div>
        <w:div w:id="2144079689">
          <w:marLeft w:val="0"/>
          <w:marRight w:val="0"/>
          <w:marTop w:val="100"/>
          <w:marBottom w:val="100"/>
          <w:divBdr>
            <w:top w:val="none" w:sz="0" w:space="0" w:color="auto"/>
            <w:left w:val="none" w:sz="0" w:space="0" w:color="auto"/>
            <w:bottom w:val="none" w:sz="0" w:space="0" w:color="auto"/>
            <w:right w:val="none" w:sz="0" w:space="0" w:color="auto"/>
          </w:divBdr>
        </w:div>
        <w:div w:id="634528567">
          <w:marLeft w:val="0"/>
          <w:marRight w:val="0"/>
          <w:marTop w:val="100"/>
          <w:marBottom w:val="100"/>
          <w:divBdr>
            <w:top w:val="none" w:sz="0" w:space="0" w:color="auto"/>
            <w:left w:val="none" w:sz="0" w:space="0" w:color="auto"/>
            <w:bottom w:val="none" w:sz="0" w:space="0" w:color="auto"/>
            <w:right w:val="none" w:sz="0" w:space="0" w:color="auto"/>
          </w:divBdr>
          <w:divsChild>
            <w:div w:id="356582231">
              <w:marLeft w:val="0"/>
              <w:marRight w:val="0"/>
              <w:marTop w:val="100"/>
              <w:marBottom w:val="100"/>
              <w:divBdr>
                <w:top w:val="none" w:sz="0" w:space="0" w:color="auto"/>
                <w:left w:val="none" w:sz="0" w:space="0" w:color="auto"/>
                <w:bottom w:val="none" w:sz="0" w:space="0" w:color="auto"/>
                <w:right w:val="none" w:sz="0" w:space="0" w:color="auto"/>
              </w:divBdr>
            </w:div>
          </w:divsChild>
        </w:div>
        <w:div w:id="51850046">
          <w:marLeft w:val="0"/>
          <w:marRight w:val="0"/>
          <w:marTop w:val="100"/>
          <w:marBottom w:val="100"/>
          <w:divBdr>
            <w:top w:val="none" w:sz="0" w:space="0" w:color="auto"/>
            <w:left w:val="none" w:sz="0" w:space="0" w:color="auto"/>
            <w:bottom w:val="none" w:sz="0" w:space="0" w:color="auto"/>
            <w:right w:val="none" w:sz="0" w:space="0" w:color="auto"/>
          </w:divBdr>
        </w:div>
        <w:div w:id="371808092">
          <w:marLeft w:val="0"/>
          <w:marRight w:val="0"/>
          <w:marTop w:val="100"/>
          <w:marBottom w:val="100"/>
          <w:divBdr>
            <w:top w:val="none" w:sz="0" w:space="0" w:color="auto"/>
            <w:left w:val="none" w:sz="0" w:space="0" w:color="auto"/>
            <w:bottom w:val="none" w:sz="0" w:space="0" w:color="auto"/>
            <w:right w:val="none" w:sz="0" w:space="0" w:color="auto"/>
          </w:divBdr>
          <w:divsChild>
            <w:div w:id="1633975509">
              <w:marLeft w:val="0"/>
              <w:marRight w:val="0"/>
              <w:marTop w:val="100"/>
              <w:marBottom w:val="100"/>
              <w:divBdr>
                <w:top w:val="none" w:sz="0" w:space="0" w:color="auto"/>
                <w:left w:val="none" w:sz="0" w:space="0" w:color="auto"/>
                <w:bottom w:val="none" w:sz="0" w:space="0" w:color="auto"/>
                <w:right w:val="none" w:sz="0" w:space="0" w:color="auto"/>
              </w:divBdr>
            </w:div>
          </w:divsChild>
        </w:div>
        <w:div w:id="2070497324">
          <w:marLeft w:val="0"/>
          <w:marRight w:val="0"/>
          <w:marTop w:val="100"/>
          <w:marBottom w:val="100"/>
          <w:divBdr>
            <w:top w:val="none" w:sz="0" w:space="0" w:color="auto"/>
            <w:left w:val="none" w:sz="0" w:space="0" w:color="auto"/>
            <w:bottom w:val="none" w:sz="0" w:space="0" w:color="auto"/>
            <w:right w:val="none" w:sz="0" w:space="0" w:color="auto"/>
          </w:divBdr>
        </w:div>
        <w:div w:id="474026780">
          <w:marLeft w:val="0"/>
          <w:marRight w:val="0"/>
          <w:marTop w:val="100"/>
          <w:marBottom w:val="100"/>
          <w:divBdr>
            <w:top w:val="none" w:sz="0" w:space="0" w:color="auto"/>
            <w:left w:val="none" w:sz="0" w:space="0" w:color="auto"/>
            <w:bottom w:val="none" w:sz="0" w:space="0" w:color="auto"/>
            <w:right w:val="none" w:sz="0" w:space="0" w:color="auto"/>
          </w:divBdr>
          <w:divsChild>
            <w:div w:id="1029835327">
              <w:marLeft w:val="0"/>
              <w:marRight w:val="0"/>
              <w:marTop w:val="100"/>
              <w:marBottom w:val="100"/>
              <w:divBdr>
                <w:top w:val="none" w:sz="0" w:space="0" w:color="auto"/>
                <w:left w:val="none" w:sz="0" w:space="0" w:color="auto"/>
                <w:bottom w:val="none" w:sz="0" w:space="0" w:color="auto"/>
                <w:right w:val="none" w:sz="0" w:space="0" w:color="auto"/>
              </w:divBdr>
            </w:div>
          </w:divsChild>
        </w:div>
        <w:div w:id="743381108">
          <w:marLeft w:val="0"/>
          <w:marRight w:val="0"/>
          <w:marTop w:val="100"/>
          <w:marBottom w:val="100"/>
          <w:divBdr>
            <w:top w:val="none" w:sz="0" w:space="0" w:color="auto"/>
            <w:left w:val="none" w:sz="0" w:space="0" w:color="auto"/>
            <w:bottom w:val="none" w:sz="0" w:space="0" w:color="auto"/>
            <w:right w:val="none" w:sz="0" w:space="0" w:color="auto"/>
          </w:divBdr>
        </w:div>
        <w:div w:id="1312640353">
          <w:marLeft w:val="0"/>
          <w:marRight w:val="0"/>
          <w:marTop w:val="100"/>
          <w:marBottom w:val="100"/>
          <w:divBdr>
            <w:top w:val="none" w:sz="0" w:space="0" w:color="auto"/>
            <w:left w:val="none" w:sz="0" w:space="0" w:color="auto"/>
            <w:bottom w:val="none" w:sz="0" w:space="0" w:color="auto"/>
            <w:right w:val="none" w:sz="0" w:space="0" w:color="auto"/>
          </w:divBdr>
          <w:divsChild>
            <w:div w:id="97722429">
              <w:marLeft w:val="0"/>
              <w:marRight w:val="0"/>
              <w:marTop w:val="100"/>
              <w:marBottom w:val="100"/>
              <w:divBdr>
                <w:top w:val="none" w:sz="0" w:space="0" w:color="auto"/>
                <w:left w:val="none" w:sz="0" w:space="0" w:color="auto"/>
                <w:bottom w:val="none" w:sz="0" w:space="0" w:color="auto"/>
                <w:right w:val="none" w:sz="0" w:space="0" w:color="auto"/>
              </w:divBdr>
            </w:div>
          </w:divsChild>
        </w:div>
        <w:div w:id="272902566">
          <w:marLeft w:val="0"/>
          <w:marRight w:val="0"/>
          <w:marTop w:val="100"/>
          <w:marBottom w:val="100"/>
          <w:divBdr>
            <w:top w:val="none" w:sz="0" w:space="0" w:color="auto"/>
            <w:left w:val="none" w:sz="0" w:space="0" w:color="auto"/>
            <w:bottom w:val="none" w:sz="0" w:space="0" w:color="auto"/>
            <w:right w:val="none" w:sz="0" w:space="0" w:color="auto"/>
          </w:divBdr>
        </w:div>
        <w:div w:id="1063722556">
          <w:marLeft w:val="0"/>
          <w:marRight w:val="0"/>
          <w:marTop w:val="100"/>
          <w:marBottom w:val="100"/>
          <w:divBdr>
            <w:top w:val="none" w:sz="0" w:space="0" w:color="auto"/>
            <w:left w:val="none" w:sz="0" w:space="0" w:color="auto"/>
            <w:bottom w:val="none" w:sz="0" w:space="0" w:color="auto"/>
            <w:right w:val="none" w:sz="0" w:space="0" w:color="auto"/>
          </w:divBdr>
          <w:divsChild>
            <w:div w:id="1159927127">
              <w:marLeft w:val="0"/>
              <w:marRight w:val="0"/>
              <w:marTop w:val="100"/>
              <w:marBottom w:val="100"/>
              <w:divBdr>
                <w:top w:val="none" w:sz="0" w:space="0" w:color="auto"/>
                <w:left w:val="none" w:sz="0" w:space="0" w:color="auto"/>
                <w:bottom w:val="none" w:sz="0" w:space="0" w:color="auto"/>
                <w:right w:val="none" w:sz="0" w:space="0" w:color="auto"/>
              </w:divBdr>
            </w:div>
          </w:divsChild>
        </w:div>
        <w:div w:id="1717775017">
          <w:marLeft w:val="0"/>
          <w:marRight w:val="0"/>
          <w:marTop w:val="100"/>
          <w:marBottom w:val="100"/>
          <w:divBdr>
            <w:top w:val="none" w:sz="0" w:space="0" w:color="auto"/>
            <w:left w:val="none" w:sz="0" w:space="0" w:color="auto"/>
            <w:bottom w:val="none" w:sz="0" w:space="0" w:color="auto"/>
            <w:right w:val="none" w:sz="0" w:space="0" w:color="auto"/>
          </w:divBdr>
        </w:div>
        <w:div w:id="1936589371">
          <w:marLeft w:val="0"/>
          <w:marRight w:val="0"/>
          <w:marTop w:val="100"/>
          <w:marBottom w:val="100"/>
          <w:divBdr>
            <w:top w:val="none" w:sz="0" w:space="0" w:color="auto"/>
            <w:left w:val="none" w:sz="0" w:space="0" w:color="auto"/>
            <w:bottom w:val="none" w:sz="0" w:space="0" w:color="auto"/>
            <w:right w:val="none" w:sz="0" w:space="0" w:color="auto"/>
          </w:divBdr>
          <w:divsChild>
            <w:div w:id="909579178">
              <w:marLeft w:val="0"/>
              <w:marRight w:val="0"/>
              <w:marTop w:val="100"/>
              <w:marBottom w:val="100"/>
              <w:divBdr>
                <w:top w:val="none" w:sz="0" w:space="0" w:color="auto"/>
                <w:left w:val="none" w:sz="0" w:space="0" w:color="auto"/>
                <w:bottom w:val="none" w:sz="0" w:space="0" w:color="auto"/>
                <w:right w:val="none" w:sz="0" w:space="0" w:color="auto"/>
              </w:divBdr>
            </w:div>
          </w:divsChild>
        </w:div>
        <w:div w:id="339816651">
          <w:marLeft w:val="0"/>
          <w:marRight w:val="0"/>
          <w:marTop w:val="100"/>
          <w:marBottom w:val="100"/>
          <w:divBdr>
            <w:top w:val="none" w:sz="0" w:space="0" w:color="auto"/>
            <w:left w:val="none" w:sz="0" w:space="0" w:color="auto"/>
            <w:bottom w:val="none" w:sz="0" w:space="0" w:color="auto"/>
            <w:right w:val="none" w:sz="0" w:space="0" w:color="auto"/>
          </w:divBdr>
        </w:div>
        <w:div w:id="1983849602">
          <w:marLeft w:val="0"/>
          <w:marRight w:val="0"/>
          <w:marTop w:val="100"/>
          <w:marBottom w:val="100"/>
          <w:divBdr>
            <w:top w:val="none" w:sz="0" w:space="0" w:color="auto"/>
            <w:left w:val="none" w:sz="0" w:space="0" w:color="auto"/>
            <w:bottom w:val="none" w:sz="0" w:space="0" w:color="auto"/>
            <w:right w:val="none" w:sz="0" w:space="0" w:color="auto"/>
          </w:divBdr>
          <w:divsChild>
            <w:div w:id="317807018">
              <w:marLeft w:val="0"/>
              <w:marRight w:val="0"/>
              <w:marTop w:val="100"/>
              <w:marBottom w:val="100"/>
              <w:divBdr>
                <w:top w:val="none" w:sz="0" w:space="0" w:color="auto"/>
                <w:left w:val="none" w:sz="0" w:space="0" w:color="auto"/>
                <w:bottom w:val="none" w:sz="0" w:space="0" w:color="auto"/>
                <w:right w:val="none" w:sz="0" w:space="0" w:color="auto"/>
              </w:divBdr>
            </w:div>
          </w:divsChild>
        </w:div>
        <w:div w:id="570044899">
          <w:marLeft w:val="0"/>
          <w:marRight w:val="0"/>
          <w:marTop w:val="100"/>
          <w:marBottom w:val="100"/>
          <w:divBdr>
            <w:top w:val="none" w:sz="0" w:space="0" w:color="auto"/>
            <w:left w:val="none" w:sz="0" w:space="0" w:color="auto"/>
            <w:bottom w:val="none" w:sz="0" w:space="0" w:color="auto"/>
            <w:right w:val="none" w:sz="0" w:space="0" w:color="auto"/>
          </w:divBdr>
        </w:div>
        <w:div w:id="1767311102">
          <w:marLeft w:val="0"/>
          <w:marRight w:val="0"/>
          <w:marTop w:val="100"/>
          <w:marBottom w:val="100"/>
          <w:divBdr>
            <w:top w:val="none" w:sz="0" w:space="0" w:color="auto"/>
            <w:left w:val="none" w:sz="0" w:space="0" w:color="auto"/>
            <w:bottom w:val="none" w:sz="0" w:space="0" w:color="auto"/>
            <w:right w:val="none" w:sz="0" w:space="0" w:color="auto"/>
          </w:divBdr>
          <w:divsChild>
            <w:div w:id="2051759070">
              <w:marLeft w:val="0"/>
              <w:marRight w:val="0"/>
              <w:marTop w:val="100"/>
              <w:marBottom w:val="100"/>
              <w:divBdr>
                <w:top w:val="none" w:sz="0" w:space="0" w:color="auto"/>
                <w:left w:val="none" w:sz="0" w:space="0" w:color="auto"/>
                <w:bottom w:val="none" w:sz="0" w:space="0" w:color="auto"/>
                <w:right w:val="none" w:sz="0" w:space="0" w:color="auto"/>
              </w:divBdr>
            </w:div>
          </w:divsChild>
        </w:div>
        <w:div w:id="1124618635">
          <w:marLeft w:val="0"/>
          <w:marRight w:val="0"/>
          <w:marTop w:val="100"/>
          <w:marBottom w:val="100"/>
          <w:divBdr>
            <w:top w:val="none" w:sz="0" w:space="0" w:color="auto"/>
            <w:left w:val="none" w:sz="0" w:space="0" w:color="auto"/>
            <w:bottom w:val="none" w:sz="0" w:space="0" w:color="auto"/>
            <w:right w:val="none" w:sz="0" w:space="0" w:color="auto"/>
          </w:divBdr>
        </w:div>
        <w:div w:id="499931722">
          <w:marLeft w:val="0"/>
          <w:marRight w:val="0"/>
          <w:marTop w:val="100"/>
          <w:marBottom w:val="100"/>
          <w:divBdr>
            <w:top w:val="none" w:sz="0" w:space="0" w:color="auto"/>
            <w:left w:val="none" w:sz="0" w:space="0" w:color="auto"/>
            <w:bottom w:val="none" w:sz="0" w:space="0" w:color="auto"/>
            <w:right w:val="none" w:sz="0" w:space="0" w:color="auto"/>
          </w:divBdr>
          <w:divsChild>
            <w:div w:id="174348482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69208830">
      <w:bodyDiv w:val="1"/>
      <w:marLeft w:val="0"/>
      <w:marRight w:val="0"/>
      <w:marTop w:val="0"/>
      <w:marBottom w:val="0"/>
      <w:divBdr>
        <w:top w:val="none" w:sz="0" w:space="0" w:color="auto"/>
        <w:left w:val="none" w:sz="0" w:space="0" w:color="auto"/>
        <w:bottom w:val="none" w:sz="0" w:space="0" w:color="auto"/>
        <w:right w:val="none" w:sz="0" w:space="0" w:color="auto"/>
      </w:divBdr>
      <w:divsChild>
        <w:div w:id="1787045189">
          <w:marLeft w:val="0"/>
          <w:marRight w:val="0"/>
          <w:marTop w:val="100"/>
          <w:marBottom w:val="100"/>
          <w:divBdr>
            <w:top w:val="none" w:sz="0" w:space="0" w:color="auto"/>
            <w:left w:val="none" w:sz="0" w:space="0" w:color="auto"/>
            <w:bottom w:val="none" w:sz="0" w:space="0" w:color="auto"/>
            <w:right w:val="none" w:sz="0" w:space="0" w:color="auto"/>
          </w:divBdr>
        </w:div>
      </w:divsChild>
    </w:div>
    <w:div w:id="1970547402">
      <w:marLeft w:val="0"/>
      <w:marRight w:val="0"/>
      <w:marTop w:val="0"/>
      <w:marBottom w:val="0"/>
      <w:divBdr>
        <w:top w:val="none" w:sz="0" w:space="0" w:color="auto"/>
        <w:left w:val="none" w:sz="0" w:space="0" w:color="auto"/>
        <w:bottom w:val="none" w:sz="0" w:space="0" w:color="auto"/>
        <w:right w:val="none" w:sz="0" w:space="0" w:color="auto"/>
      </w:divBdr>
      <w:divsChild>
        <w:div w:id="1077704717">
          <w:marLeft w:val="0"/>
          <w:marRight w:val="0"/>
          <w:marTop w:val="100"/>
          <w:marBottom w:val="100"/>
          <w:divBdr>
            <w:top w:val="none" w:sz="0" w:space="0" w:color="auto"/>
            <w:left w:val="none" w:sz="0" w:space="0" w:color="auto"/>
            <w:bottom w:val="none" w:sz="0" w:space="0" w:color="auto"/>
            <w:right w:val="none" w:sz="0" w:space="0" w:color="auto"/>
          </w:divBdr>
        </w:div>
        <w:div w:id="1726176648">
          <w:marLeft w:val="0"/>
          <w:marRight w:val="0"/>
          <w:marTop w:val="100"/>
          <w:marBottom w:val="100"/>
          <w:divBdr>
            <w:top w:val="none" w:sz="0" w:space="0" w:color="auto"/>
            <w:left w:val="none" w:sz="0" w:space="0" w:color="auto"/>
            <w:bottom w:val="none" w:sz="0" w:space="0" w:color="auto"/>
            <w:right w:val="none" w:sz="0" w:space="0" w:color="auto"/>
          </w:divBdr>
          <w:divsChild>
            <w:div w:id="1843428016">
              <w:marLeft w:val="0"/>
              <w:marRight w:val="0"/>
              <w:marTop w:val="100"/>
              <w:marBottom w:val="100"/>
              <w:divBdr>
                <w:top w:val="none" w:sz="0" w:space="0" w:color="auto"/>
                <w:left w:val="none" w:sz="0" w:space="0" w:color="auto"/>
                <w:bottom w:val="none" w:sz="0" w:space="0" w:color="auto"/>
                <w:right w:val="none" w:sz="0" w:space="0" w:color="auto"/>
              </w:divBdr>
            </w:div>
          </w:divsChild>
        </w:div>
        <w:div w:id="1393038419">
          <w:marLeft w:val="0"/>
          <w:marRight w:val="0"/>
          <w:marTop w:val="100"/>
          <w:marBottom w:val="100"/>
          <w:divBdr>
            <w:top w:val="none" w:sz="0" w:space="0" w:color="auto"/>
            <w:left w:val="none" w:sz="0" w:space="0" w:color="auto"/>
            <w:bottom w:val="none" w:sz="0" w:space="0" w:color="auto"/>
            <w:right w:val="none" w:sz="0" w:space="0" w:color="auto"/>
          </w:divBdr>
        </w:div>
        <w:div w:id="1843664481">
          <w:marLeft w:val="0"/>
          <w:marRight w:val="0"/>
          <w:marTop w:val="100"/>
          <w:marBottom w:val="100"/>
          <w:divBdr>
            <w:top w:val="none" w:sz="0" w:space="0" w:color="auto"/>
            <w:left w:val="none" w:sz="0" w:space="0" w:color="auto"/>
            <w:bottom w:val="none" w:sz="0" w:space="0" w:color="auto"/>
            <w:right w:val="none" w:sz="0" w:space="0" w:color="auto"/>
          </w:divBdr>
          <w:divsChild>
            <w:div w:id="625816349">
              <w:marLeft w:val="0"/>
              <w:marRight w:val="0"/>
              <w:marTop w:val="100"/>
              <w:marBottom w:val="100"/>
              <w:divBdr>
                <w:top w:val="none" w:sz="0" w:space="0" w:color="auto"/>
                <w:left w:val="none" w:sz="0" w:space="0" w:color="auto"/>
                <w:bottom w:val="none" w:sz="0" w:space="0" w:color="auto"/>
                <w:right w:val="none" w:sz="0" w:space="0" w:color="auto"/>
              </w:divBdr>
            </w:div>
          </w:divsChild>
        </w:div>
        <w:div w:id="559563599">
          <w:marLeft w:val="0"/>
          <w:marRight w:val="0"/>
          <w:marTop w:val="100"/>
          <w:marBottom w:val="100"/>
          <w:divBdr>
            <w:top w:val="none" w:sz="0" w:space="0" w:color="auto"/>
            <w:left w:val="none" w:sz="0" w:space="0" w:color="auto"/>
            <w:bottom w:val="none" w:sz="0" w:space="0" w:color="auto"/>
            <w:right w:val="none" w:sz="0" w:space="0" w:color="auto"/>
          </w:divBdr>
        </w:div>
        <w:div w:id="1614824758">
          <w:marLeft w:val="0"/>
          <w:marRight w:val="0"/>
          <w:marTop w:val="100"/>
          <w:marBottom w:val="100"/>
          <w:divBdr>
            <w:top w:val="none" w:sz="0" w:space="0" w:color="auto"/>
            <w:left w:val="none" w:sz="0" w:space="0" w:color="auto"/>
            <w:bottom w:val="none" w:sz="0" w:space="0" w:color="auto"/>
            <w:right w:val="none" w:sz="0" w:space="0" w:color="auto"/>
          </w:divBdr>
          <w:divsChild>
            <w:div w:id="1064061880">
              <w:marLeft w:val="0"/>
              <w:marRight w:val="0"/>
              <w:marTop w:val="100"/>
              <w:marBottom w:val="100"/>
              <w:divBdr>
                <w:top w:val="none" w:sz="0" w:space="0" w:color="auto"/>
                <w:left w:val="none" w:sz="0" w:space="0" w:color="auto"/>
                <w:bottom w:val="none" w:sz="0" w:space="0" w:color="auto"/>
                <w:right w:val="none" w:sz="0" w:space="0" w:color="auto"/>
              </w:divBdr>
            </w:div>
          </w:divsChild>
        </w:div>
        <w:div w:id="1051077190">
          <w:marLeft w:val="0"/>
          <w:marRight w:val="0"/>
          <w:marTop w:val="100"/>
          <w:marBottom w:val="100"/>
          <w:divBdr>
            <w:top w:val="none" w:sz="0" w:space="0" w:color="auto"/>
            <w:left w:val="none" w:sz="0" w:space="0" w:color="auto"/>
            <w:bottom w:val="none" w:sz="0" w:space="0" w:color="auto"/>
            <w:right w:val="none" w:sz="0" w:space="0" w:color="auto"/>
          </w:divBdr>
        </w:div>
        <w:div w:id="2098164609">
          <w:marLeft w:val="0"/>
          <w:marRight w:val="0"/>
          <w:marTop w:val="100"/>
          <w:marBottom w:val="100"/>
          <w:divBdr>
            <w:top w:val="none" w:sz="0" w:space="0" w:color="auto"/>
            <w:left w:val="none" w:sz="0" w:space="0" w:color="auto"/>
            <w:bottom w:val="none" w:sz="0" w:space="0" w:color="auto"/>
            <w:right w:val="none" w:sz="0" w:space="0" w:color="auto"/>
          </w:divBdr>
          <w:divsChild>
            <w:div w:id="1640497562">
              <w:marLeft w:val="0"/>
              <w:marRight w:val="0"/>
              <w:marTop w:val="100"/>
              <w:marBottom w:val="100"/>
              <w:divBdr>
                <w:top w:val="none" w:sz="0" w:space="0" w:color="auto"/>
                <w:left w:val="none" w:sz="0" w:space="0" w:color="auto"/>
                <w:bottom w:val="none" w:sz="0" w:space="0" w:color="auto"/>
                <w:right w:val="none" w:sz="0" w:space="0" w:color="auto"/>
              </w:divBdr>
            </w:div>
          </w:divsChild>
        </w:div>
        <w:div w:id="1265069839">
          <w:marLeft w:val="0"/>
          <w:marRight w:val="0"/>
          <w:marTop w:val="100"/>
          <w:marBottom w:val="100"/>
          <w:divBdr>
            <w:top w:val="none" w:sz="0" w:space="0" w:color="auto"/>
            <w:left w:val="none" w:sz="0" w:space="0" w:color="auto"/>
            <w:bottom w:val="none" w:sz="0" w:space="0" w:color="auto"/>
            <w:right w:val="none" w:sz="0" w:space="0" w:color="auto"/>
          </w:divBdr>
        </w:div>
        <w:div w:id="237831321">
          <w:marLeft w:val="0"/>
          <w:marRight w:val="0"/>
          <w:marTop w:val="100"/>
          <w:marBottom w:val="100"/>
          <w:divBdr>
            <w:top w:val="none" w:sz="0" w:space="0" w:color="auto"/>
            <w:left w:val="none" w:sz="0" w:space="0" w:color="auto"/>
            <w:bottom w:val="none" w:sz="0" w:space="0" w:color="auto"/>
            <w:right w:val="none" w:sz="0" w:space="0" w:color="auto"/>
          </w:divBdr>
          <w:divsChild>
            <w:div w:id="973482034">
              <w:marLeft w:val="0"/>
              <w:marRight w:val="0"/>
              <w:marTop w:val="100"/>
              <w:marBottom w:val="100"/>
              <w:divBdr>
                <w:top w:val="none" w:sz="0" w:space="0" w:color="auto"/>
                <w:left w:val="none" w:sz="0" w:space="0" w:color="auto"/>
                <w:bottom w:val="none" w:sz="0" w:space="0" w:color="auto"/>
                <w:right w:val="none" w:sz="0" w:space="0" w:color="auto"/>
              </w:divBdr>
            </w:div>
          </w:divsChild>
        </w:div>
        <w:div w:id="1631011068">
          <w:marLeft w:val="0"/>
          <w:marRight w:val="0"/>
          <w:marTop w:val="100"/>
          <w:marBottom w:val="100"/>
          <w:divBdr>
            <w:top w:val="none" w:sz="0" w:space="0" w:color="auto"/>
            <w:left w:val="none" w:sz="0" w:space="0" w:color="auto"/>
            <w:bottom w:val="none" w:sz="0" w:space="0" w:color="auto"/>
            <w:right w:val="none" w:sz="0" w:space="0" w:color="auto"/>
          </w:divBdr>
        </w:div>
        <w:div w:id="401410730">
          <w:marLeft w:val="0"/>
          <w:marRight w:val="0"/>
          <w:marTop w:val="100"/>
          <w:marBottom w:val="100"/>
          <w:divBdr>
            <w:top w:val="none" w:sz="0" w:space="0" w:color="auto"/>
            <w:left w:val="none" w:sz="0" w:space="0" w:color="auto"/>
            <w:bottom w:val="none" w:sz="0" w:space="0" w:color="auto"/>
            <w:right w:val="none" w:sz="0" w:space="0" w:color="auto"/>
          </w:divBdr>
          <w:divsChild>
            <w:div w:id="716976272">
              <w:marLeft w:val="0"/>
              <w:marRight w:val="0"/>
              <w:marTop w:val="100"/>
              <w:marBottom w:val="100"/>
              <w:divBdr>
                <w:top w:val="none" w:sz="0" w:space="0" w:color="auto"/>
                <w:left w:val="none" w:sz="0" w:space="0" w:color="auto"/>
                <w:bottom w:val="none" w:sz="0" w:space="0" w:color="auto"/>
                <w:right w:val="none" w:sz="0" w:space="0" w:color="auto"/>
              </w:divBdr>
            </w:div>
          </w:divsChild>
        </w:div>
        <w:div w:id="623460413">
          <w:marLeft w:val="0"/>
          <w:marRight w:val="0"/>
          <w:marTop w:val="100"/>
          <w:marBottom w:val="100"/>
          <w:divBdr>
            <w:top w:val="none" w:sz="0" w:space="0" w:color="auto"/>
            <w:left w:val="none" w:sz="0" w:space="0" w:color="auto"/>
            <w:bottom w:val="none" w:sz="0" w:space="0" w:color="auto"/>
            <w:right w:val="none" w:sz="0" w:space="0" w:color="auto"/>
          </w:divBdr>
        </w:div>
        <w:div w:id="943269229">
          <w:marLeft w:val="0"/>
          <w:marRight w:val="0"/>
          <w:marTop w:val="100"/>
          <w:marBottom w:val="100"/>
          <w:divBdr>
            <w:top w:val="none" w:sz="0" w:space="0" w:color="auto"/>
            <w:left w:val="none" w:sz="0" w:space="0" w:color="auto"/>
            <w:bottom w:val="none" w:sz="0" w:space="0" w:color="auto"/>
            <w:right w:val="none" w:sz="0" w:space="0" w:color="auto"/>
          </w:divBdr>
          <w:divsChild>
            <w:div w:id="48962740">
              <w:marLeft w:val="0"/>
              <w:marRight w:val="0"/>
              <w:marTop w:val="100"/>
              <w:marBottom w:val="100"/>
              <w:divBdr>
                <w:top w:val="none" w:sz="0" w:space="0" w:color="auto"/>
                <w:left w:val="none" w:sz="0" w:space="0" w:color="auto"/>
                <w:bottom w:val="none" w:sz="0" w:space="0" w:color="auto"/>
                <w:right w:val="none" w:sz="0" w:space="0" w:color="auto"/>
              </w:divBdr>
            </w:div>
          </w:divsChild>
        </w:div>
        <w:div w:id="1662155745">
          <w:marLeft w:val="0"/>
          <w:marRight w:val="0"/>
          <w:marTop w:val="100"/>
          <w:marBottom w:val="100"/>
          <w:divBdr>
            <w:top w:val="none" w:sz="0" w:space="0" w:color="auto"/>
            <w:left w:val="none" w:sz="0" w:space="0" w:color="auto"/>
            <w:bottom w:val="none" w:sz="0" w:space="0" w:color="auto"/>
            <w:right w:val="none" w:sz="0" w:space="0" w:color="auto"/>
          </w:divBdr>
        </w:div>
        <w:div w:id="263653597">
          <w:marLeft w:val="0"/>
          <w:marRight w:val="0"/>
          <w:marTop w:val="100"/>
          <w:marBottom w:val="100"/>
          <w:divBdr>
            <w:top w:val="single" w:sz="6" w:space="15" w:color="71737B"/>
            <w:left w:val="single" w:sz="6" w:space="31" w:color="71737B"/>
            <w:bottom w:val="single" w:sz="6" w:space="15" w:color="71737B"/>
            <w:right w:val="single" w:sz="6" w:space="11" w:color="71737B"/>
          </w:divBdr>
        </w:div>
        <w:div w:id="588271411">
          <w:marLeft w:val="0"/>
          <w:marRight w:val="0"/>
          <w:marTop w:val="100"/>
          <w:marBottom w:val="100"/>
          <w:divBdr>
            <w:top w:val="none" w:sz="0" w:space="0" w:color="auto"/>
            <w:left w:val="none" w:sz="0" w:space="0" w:color="auto"/>
            <w:bottom w:val="none" w:sz="0" w:space="0" w:color="auto"/>
            <w:right w:val="none" w:sz="0" w:space="0" w:color="auto"/>
          </w:divBdr>
        </w:div>
        <w:div w:id="1063916408">
          <w:marLeft w:val="0"/>
          <w:marRight w:val="0"/>
          <w:marTop w:val="100"/>
          <w:marBottom w:val="100"/>
          <w:divBdr>
            <w:top w:val="none" w:sz="0" w:space="0" w:color="auto"/>
            <w:left w:val="none" w:sz="0" w:space="0" w:color="auto"/>
            <w:bottom w:val="none" w:sz="0" w:space="0" w:color="auto"/>
            <w:right w:val="none" w:sz="0" w:space="0" w:color="auto"/>
          </w:divBdr>
          <w:divsChild>
            <w:div w:id="1733505443">
              <w:marLeft w:val="0"/>
              <w:marRight w:val="0"/>
              <w:marTop w:val="100"/>
              <w:marBottom w:val="100"/>
              <w:divBdr>
                <w:top w:val="none" w:sz="0" w:space="0" w:color="auto"/>
                <w:left w:val="none" w:sz="0" w:space="0" w:color="auto"/>
                <w:bottom w:val="none" w:sz="0" w:space="0" w:color="auto"/>
                <w:right w:val="none" w:sz="0" w:space="0" w:color="auto"/>
              </w:divBdr>
            </w:div>
          </w:divsChild>
        </w:div>
        <w:div w:id="2053338950">
          <w:marLeft w:val="0"/>
          <w:marRight w:val="0"/>
          <w:marTop w:val="100"/>
          <w:marBottom w:val="100"/>
          <w:divBdr>
            <w:top w:val="none" w:sz="0" w:space="0" w:color="auto"/>
            <w:left w:val="none" w:sz="0" w:space="0" w:color="auto"/>
            <w:bottom w:val="none" w:sz="0" w:space="0" w:color="auto"/>
            <w:right w:val="none" w:sz="0" w:space="0" w:color="auto"/>
          </w:divBdr>
        </w:div>
        <w:div w:id="1602495411">
          <w:marLeft w:val="0"/>
          <w:marRight w:val="0"/>
          <w:marTop w:val="100"/>
          <w:marBottom w:val="100"/>
          <w:divBdr>
            <w:top w:val="none" w:sz="0" w:space="0" w:color="auto"/>
            <w:left w:val="none" w:sz="0" w:space="0" w:color="auto"/>
            <w:bottom w:val="none" w:sz="0" w:space="0" w:color="auto"/>
            <w:right w:val="none" w:sz="0" w:space="0" w:color="auto"/>
          </w:divBdr>
          <w:divsChild>
            <w:div w:id="1958364431">
              <w:marLeft w:val="0"/>
              <w:marRight w:val="0"/>
              <w:marTop w:val="100"/>
              <w:marBottom w:val="100"/>
              <w:divBdr>
                <w:top w:val="none" w:sz="0" w:space="0" w:color="auto"/>
                <w:left w:val="none" w:sz="0" w:space="0" w:color="auto"/>
                <w:bottom w:val="none" w:sz="0" w:space="0" w:color="auto"/>
                <w:right w:val="none" w:sz="0" w:space="0" w:color="auto"/>
              </w:divBdr>
            </w:div>
          </w:divsChild>
        </w:div>
        <w:div w:id="583954306">
          <w:marLeft w:val="0"/>
          <w:marRight w:val="0"/>
          <w:marTop w:val="100"/>
          <w:marBottom w:val="100"/>
          <w:divBdr>
            <w:top w:val="none" w:sz="0" w:space="0" w:color="auto"/>
            <w:left w:val="none" w:sz="0" w:space="0" w:color="auto"/>
            <w:bottom w:val="none" w:sz="0" w:space="0" w:color="auto"/>
            <w:right w:val="none" w:sz="0" w:space="0" w:color="auto"/>
          </w:divBdr>
        </w:div>
        <w:div w:id="1462966439">
          <w:marLeft w:val="0"/>
          <w:marRight w:val="0"/>
          <w:marTop w:val="100"/>
          <w:marBottom w:val="100"/>
          <w:divBdr>
            <w:top w:val="none" w:sz="0" w:space="0" w:color="auto"/>
            <w:left w:val="none" w:sz="0" w:space="0" w:color="auto"/>
            <w:bottom w:val="none" w:sz="0" w:space="0" w:color="auto"/>
            <w:right w:val="none" w:sz="0" w:space="0" w:color="auto"/>
          </w:divBdr>
          <w:divsChild>
            <w:div w:id="2023241007">
              <w:marLeft w:val="0"/>
              <w:marRight w:val="0"/>
              <w:marTop w:val="100"/>
              <w:marBottom w:val="100"/>
              <w:divBdr>
                <w:top w:val="none" w:sz="0" w:space="0" w:color="auto"/>
                <w:left w:val="none" w:sz="0" w:space="0" w:color="auto"/>
                <w:bottom w:val="none" w:sz="0" w:space="0" w:color="auto"/>
                <w:right w:val="none" w:sz="0" w:space="0" w:color="auto"/>
              </w:divBdr>
            </w:div>
          </w:divsChild>
        </w:div>
        <w:div w:id="1474979041">
          <w:marLeft w:val="0"/>
          <w:marRight w:val="0"/>
          <w:marTop w:val="100"/>
          <w:marBottom w:val="100"/>
          <w:divBdr>
            <w:top w:val="none" w:sz="0" w:space="0" w:color="auto"/>
            <w:left w:val="none" w:sz="0" w:space="0" w:color="auto"/>
            <w:bottom w:val="none" w:sz="0" w:space="0" w:color="auto"/>
            <w:right w:val="none" w:sz="0" w:space="0" w:color="auto"/>
          </w:divBdr>
        </w:div>
        <w:div w:id="1005322417">
          <w:marLeft w:val="0"/>
          <w:marRight w:val="0"/>
          <w:marTop w:val="100"/>
          <w:marBottom w:val="100"/>
          <w:divBdr>
            <w:top w:val="none" w:sz="0" w:space="0" w:color="auto"/>
            <w:left w:val="none" w:sz="0" w:space="0" w:color="auto"/>
            <w:bottom w:val="none" w:sz="0" w:space="0" w:color="auto"/>
            <w:right w:val="none" w:sz="0" w:space="0" w:color="auto"/>
          </w:divBdr>
          <w:divsChild>
            <w:div w:id="2124566618">
              <w:marLeft w:val="0"/>
              <w:marRight w:val="0"/>
              <w:marTop w:val="100"/>
              <w:marBottom w:val="100"/>
              <w:divBdr>
                <w:top w:val="none" w:sz="0" w:space="0" w:color="auto"/>
                <w:left w:val="none" w:sz="0" w:space="0" w:color="auto"/>
                <w:bottom w:val="none" w:sz="0" w:space="0" w:color="auto"/>
                <w:right w:val="none" w:sz="0" w:space="0" w:color="auto"/>
              </w:divBdr>
            </w:div>
          </w:divsChild>
        </w:div>
        <w:div w:id="61829242">
          <w:marLeft w:val="0"/>
          <w:marRight w:val="0"/>
          <w:marTop w:val="100"/>
          <w:marBottom w:val="100"/>
          <w:divBdr>
            <w:top w:val="none" w:sz="0" w:space="0" w:color="auto"/>
            <w:left w:val="none" w:sz="0" w:space="0" w:color="auto"/>
            <w:bottom w:val="none" w:sz="0" w:space="0" w:color="auto"/>
            <w:right w:val="none" w:sz="0" w:space="0" w:color="auto"/>
          </w:divBdr>
        </w:div>
        <w:div w:id="1630822773">
          <w:marLeft w:val="0"/>
          <w:marRight w:val="0"/>
          <w:marTop w:val="100"/>
          <w:marBottom w:val="100"/>
          <w:divBdr>
            <w:top w:val="none" w:sz="0" w:space="0" w:color="auto"/>
            <w:left w:val="none" w:sz="0" w:space="0" w:color="auto"/>
            <w:bottom w:val="none" w:sz="0" w:space="0" w:color="auto"/>
            <w:right w:val="none" w:sz="0" w:space="0" w:color="auto"/>
          </w:divBdr>
          <w:divsChild>
            <w:div w:id="697585235">
              <w:marLeft w:val="0"/>
              <w:marRight w:val="0"/>
              <w:marTop w:val="100"/>
              <w:marBottom w:val="100"/>
              <w:divBdr>
                <w:top w:val="none" w:sz="0" w:space="0" w:color="auto"/>
                <w:left w:val="none" w:sz="0" w:space="0" w:color="auto"/>
                <w:bottom w:val="none" w:sz="0" w:space="0" w:color="auto"/>
                <w:right w:val="none" w:sz="0" w:space="0" w:color="auto"/>
              </w:divBdr>
            </w:div>
          </w:divsChild>
        </w:div>
        <w:div w:id="1732651298">
          <w:marLeft w:val="0"/>
          <w:marRight w:val="0"/>
          <w:marTop w:val="100"/>
          <w:marBottom w:val="100"/>
          <w:divBdr>
            <w:top w:val="none" w:sz="0" w:space="0" w:color="auto"/>
            <w:left w:val="none" w:sz="0" w:space="0" w:color="auto"/>
            <w:bottom w:val="none" w:sz="0" w:space="0" w:color="auto"/>
            <w:right w:val="none" w:sz="0" w:space="0" w:color="auto"/>
          </w:divBdr>
        </w:div>
        <w:div w:id="120193290">
          <w:marLeft w:val="0"/>
          <w:marRight w:val="0"/>
          <w:marTop w:val="100"/>
          <w:marBottom w:val="100"/>
          <w:divBdr>
            <w:top w:val="none" w:sz="0" w:space="0" w:color="auto"/>
            <w:left w:val="none" w:sz="0" w:space="0" w:color="auto"/>
            <w:bottom w:val="none" w:sz="0" w:space="0" w:color="auto"/>
            <w:right w:val="none" w:sz="0" w:space="0" w:color="auto"/>
          </w:divBdr>
          <w:divsChild>
            <w:div w:id="2126919931">
              <w:marLeft w:val="0"/>
              <w:marRight w:val="0"/>
              <w:marTop w:val="100"/>
              <w:marBottom w:val="100"/>
              <w:divBdr>
                <w:top w:val="none" w:sz="0" w:space="0" w:color="auto"/>
                <w:left w:val="none" w:sz="0" w:space="0" w:color="auto"/>
                <w:bottom w:val="none" w:sz="0" w:space="0" w:color="auto"/>
                <w:right w:val="none" w:sz="0" w:space="0" w:color="auto"/>
              </w:divBdr>
            </w:div>
          </w:divsChild>
        </w:div>
        <w:div w:id="1784492715">
          <w:marLeft w:val="0"/>
          <w:marRight w:val="0"/>
          <w:marTop w:val="100"/>
          <w:marBottom w:val="100"/>
          <w:divBdr>
            <w:top w:val="none" w:sz="0" w:space="0" w:color="auto"/>
            <w:left w:val="none" w:sz="0" w:space="0" w:color="auto"/>
            <w:bottom w:val="none" w:sz="0" w:space="0" w:color="auto"/>
            <w:right w:val="none" w:sz="0" w:space="0" w:color="auto"/>
          </w:divBdr>
          <w:divsChild>
            <w:div w:id="1668747314">
              <w:marLeft w:val="0"/>
              <w:marRight w:val="0"/>
              <w:marTop w:val="100"/>
              <w:marBottom w:val="100"/>
              <w:divBdr>
                <w:top w:val="none" w:sz="0" w:space="0" w:color="auto"/>
                <w:left w:val="none" w:sz="0" w:space="0" w:color="auto"/>
                <w:bottom w:val="none" w:sz="0" w:space="0" w:color="auto"/>
                <w:right w:val="none" w:sz="0" w:space="0" w:color="auto"/>
              </w:divBdr>
            </w:div>
          </w:divsChild>
        </w:div>
        <w:div w:id="1435517503">
          <w:marLeft w:val="0"/>
          <w:marRight w:val="0"/>
          <w:marTop w:val="100"/>
          <w:marBottom w:val="100"/>
          <w:divBdr>
            <w:top w:val="none" w:sz="0" w:space="0" w:color="auto"/>
            <w:left w:val="none" w:sz="0" w:space="0" w:color="auto"/>
            <w:bottom w:val="none" w:sz="0" w:space="0" w:color="auto"/>
            <w:right w:val="none" w:sz="0" w:space="0" w:color="auto"/>
          </w:divBdr>
        </w:div>
        <w:div w:id="2103449234">
          <w:marLeft w:val="0"/>
          <w:marRight w:val="0"/>
          <w:marTop w:val="100"/>
          <w:marBottom w:val="100"/>
          <w:divBdr>
            <w:top w:val="none" w:sz="0" w:space="0" w:color="auto"/>
            <w:left w:val="none" w:sz="0" w:space="0" w:color="auto"/>
            <w:bottom w:val="none" w:sz="0" w:space="0" w:color="auto"/>
            <w:right w:val="none" w:sz="0" w:space="0" w:color="auto"/>
          </w:divBdr>
          <w:divsChild>
            <w:div w:id="1544559558">
              <w:marLeft w:val="0"/>
              <w:marRight w:val="0"/>
              <w:marTop w:val="100"/>
              <w:marBottom w:val="100"/>
              <w:divBdr>
                <w:top w:val="none" w:sz="0" w:space="0" w:color="auto"/>
                <w:left w:val="none" w:sz="0" w:space="0" w:color="auto"/>
                <w:bottom w:val="none" w:sz="0" w:space="0" w:color="auto"/>
                <w:right w:val="none" w:sz="0" w:space="0" w:color="auto"/>
              </w:divBdr>
            </w:div>
          </w:divsChild>
        </w:div>
        <w:div w:id="2137597606">
          <w:marLeft w:val="0"/>
          <w:marRight w:val="0"/>
          <w:marTop w:val="100"/>
          <w:marBottom w:val="100"/>
          <w:divBdr>
            <w:top w:val="none" w:sz="0" w:space="0" w:color="auto"/>
            <w:left w:val="none" w:sz="0" w:space="0" w:color="auto"/>
            <w:bottom w:val="none" w:sz="0" w:space="0" w:color="auto"/>
            <w:right w:val="none" w:sz="0" w:space="0" w:color="auto"/>
          </w:divBdr>
        </w:div>
        <w:div w:id="974065098">
          <w:marLeft w:val="0"/>
          <w:marRight w:val="0"/>
          <w:marTop w:val="100"/>
          <w:marBottom w:val="100"/>
          <w:divBdr>
            <w:top w:val="none" w:sz="0" w:space="0" w:color="auto"/>
            <w:left w:val="none" w:sz="0" w:space="0" w:color="auto"/>
            <w:bottom w:val="none" w:sz="0" w:space="0" w:color="auto"/>
            <w:right w:val="none" w:sz="0" w:space="0" w:color="auto"/>
          </w:divBdr>
          <w:divsChild>
            <w:div w:id="1684741370">
              <w:marLeft w:val="0"/>
              <w:marRight w:val="0"/>
              <w:marTop w:val="100"/>
              <w:marBottom w:val="100"/>
              <w:divBdr>
                <w:top w:val="none" w:sz="0" w:space="0" w:color="auto"/>
                <w:left w:val="none" w:sz="0" w:space="0" w:color="auto"/>
                <w:bottom w:val="none" w:sz="0" w:space="0" w:color="auto"/>
                <w:right w:val="none" w:sz="0" w:space="0" w:color="auto"/>
              </w:divBdr>
            </w:div>
          </w:divsChild>
        </w:div>
        <w:div w:id="224997549">
          <w:marLeft w:val="0"/>
          <w:marRight w:val="0"/>
          <w:marTop w:val="100"/>
          <w:marBottom w:val="100"/>
          <w:divBdr>
            <w:top w:val="none" w:sz="0" w:space="0" w:color="auto"/>
            <w:left w:val="none" w:sz="0" w:space="0" w:color="auto"/>
            <w:bottom w:val="none" w:sz="0" w:space="0" w:color="auto"/>
            <w:right w:val="none" w:sz="0" w:space="0" w:color="auto"/>
          </w:divBdr>
        </w:div>
        <w:div w:id="1403406833">
          <w:marLeft w:val="0"/>
          <w:marRight w:val="0"/>
          <w:marTop w:val="100"/>
          <w:marBottom w:val="100"/>
          <w:divBdr>
            <w:top w:val="none" w:sz="0" w:space="0" w:color="auto"/>
            <w:left w:val="none" w:sz="0" w:space="0" w:color="auto"/>
            <w:bottom w:val="none" w:sz="0" w:space="0" w:color="auto"/>
            <w:right w:val="none" w:sz="0" w:space="0" w:color="auto"/>
          </w:divBdr>
          <w:divsChild>
            <w:div w:id="1396244502">
              <w:marLeft w:val="0"/>
              <w:marRight w:val="0"/>
              <w:marTop w:val="100"/>
              <w:marBottom w:val="100"/>
              <w:divBdr>
                <w:top w:val="none" w:sz="0" w:space="0" w:color="auto"/>
                <w:left w:val="none" w:sz="0" w:space="0" w:color="auto"/>
                <w:bottom w:val="none" w:sz="0" w:space="0" w:color="auto"/>
                <w:right w:val="none" w:sz="0" w:space="0" w:color="auto"/>
              </w:divBdr>
            </w:div>
          </w:divsChild>
        </w:div>
        <w:div w:id="807359299">
          <w:marLeft w:val="0"/>
          <w:marRight w:val="0"/>
          <w:marTop w:val="100"/>
          <w:marBottom w:val="100"/>
          <w:divBdr>
            <w:top w:val="none" w:sz="0" w:space="0" w:color="auto"/>
            <w:left w:val="none" w:sz="0" w:space="0" w:color="auto"/>
            <w:bottom w:val="none" w:sz="0" w:space="0" w:color="auto"/>
            <w:right w:val="none" w:sz="0" w:space="0" w:color="auto"/>
          </w:divBdr>
        </w:div>
        <w:div w:id="676078709">
          <w:marLeft w:val="0"/>
          <w:marRight w:val="0"/>
          <w:marTop w:val="100"/>
          <w:marBottom w:val="100"/>
          <w:divBdr>
            <w:top w:val="none" w:sz="0" w:space="0" w:color="auto"/>
            <w:left w:val="none" w:sz="0" w:space="0" w:color="auto"/>
            <w:bottom w:val="none" w:sz="0" w:space="0" w:color="auto"/>
            <w:right w:val="none" w:sz="0" w:space="0" w:color="auto"/>
          </w:divBdr>
          <w:divsChild>
            <w:div w:id="350689089">
              <w:marLeft w:val="0"/>
              <w:marRight w:val="0"/>
              <w:marTop w:val="100"/>
              <w:marBottom w:val="100"/>
              <w:divBdr>
                <w:top w:val="none" w:sz="0" w:space="0" w:color="auto"/>
                <w:left w:val="none" w:sz="0" w:space="0" w:color="auto"/>
                <w:bottom w:val="none" w:sz="0" w:space="0" w:color="auto"/>
                <w:right w:val="none" w:sz="0" w:space="0" w:color="auto"/>
              </w:divBdr>
            </w:div>
          </w:divsChild>
        </w:div>
        <w:div w:id="879703045">
          <w:marLeft w:val="0"/>
          <w:marRight w:val="0"/>
          <w:marTop w:val="100"/>
          <w:marBottom w:val="100"/>
          <w:divBdr>
            <w:top w:val="none" w:sz="0" w:space="0" w:color="auto"/>
            <w:left w:val="none" w:sz="0" w:space="0" w:color="auto"/>
            <w:bottom w:val="none" w:sz="0" w:space="0" w:color="auto"/>
            <w:right w:val="none" w:sz="0" w:space="0" w:color="auto"/>
          </w:divBdr>
        </w:div>
        <w:div w:id="756054812">
          <w:marLeft w:val="0"/>
          <w:marRight w:val="0"/>
          <w:marTop w:val="100"/>
          <w:marBottom w:val="100"/>
          <w:divBdr>
            <w:top w:val="none" w:sz="0" w:space="0" w:color="auto"/>
            <w:left w:val="none" w:sz="0" w:space="0" w:color="auto"/>
            <w:bottom w:val="none" w:sz="0" w:space="0" w:color="auto"/>
            <w:right w:val="none" w:sz="0" w:space="0" w:color="auto"/>
          </w:divBdr>
          <w:divsChild>
            <w:div w:id="1099838072">
              <w:marLeft w:val="0"/>
              <w:marRight w:val="0"/>
              <w:marTop w:val="100"/>
              <w:marBottom w:val="100"/>
              <w:divBdr>
                <w:top w:val="none" w:sz="0" w:space="0" w:color="auto"/>
                <w:left w:val="none" w:sz="0" w:space="0" w:color="auto"/>
                <w:bottom w:val="none" w:sz="0" w:space="0" w:color="auto"/>
                <w:right w:val="none" w:sz="0" w:space="0" w:color="auto"/>
              </w:divBdr>
            </w:div>
          </w:divsChild>
        </w:div>
        <w:div w:id="520048330">
          <w:marLeft w:val="0"/>
          <w:marRight w:val="0"/>
          <w:marTop w:val="100"/>
          <w:marBottom w:val="100"/>
          <w:divBdr>
            <w:top w:val="none" w:sz="0" w:space="0" w:color="auto"/>
            <w:left w:val="none" w:sz="0" w:space="0" w:color="auto"/>
            <w:bottom w:val="none" w:sz="0" w:space="0" w:color="auto"/>
            <w:right w:val="none" w:sz="0" w:space="0" w:color="auto"/>
          </w:divBdr>
        </w:div>
        <w:div w:id="664747340">
          <w:marLeft w:val="0"/>
          <w:marRight w:val="0"/>
          <w:marTop w:val="100"/>
          <w:marBottom w:val="100"/>
          <w:divBdr>
            <w:top w:val="none" w:sz="0" w:space="0" w:color="auto"/>
            <w:left w:val="none" w:sz="0" w:space="0" w:color="auto"/>
            <w:bottom w:val="none" w:sz="0" w:space="0" w:color="auto"/>
            <w:right w:val="none" w:sz="0" w:space="0" w:color="auto"/>
          </w:divBdr>
          <w:divsChild>
            <w:div w:id="17044392">
              <w:marLeft w:val="0"/>
              <w:marRight w:val="0"/>
              <w:marTop w:val="100"/>
              <w:marBottom w:val="100"/>
              <w:divBdr>
                <w:top w:val="none" w:sz="0" w:space="0" w:color="auto"/>
                <w:left w:val="none" w:sz="0" w:space="0" w:color="auto"/>
                <w:bottom w:val="none" w:sz="0" w:space="0" w:color="auto"/>
                <w:right w:val="none" w:sz="0" w:space="0" w:color="auto"/>
              </w:divBdr>
            </w:div>
          </w:divsChild>
        </w:div>
        <w:div w:id="882448593">
          <w:marLeft w:val="0"/>
          <w:marRight w:val="0"/>
          <w:marTop w:val="100"/>
          <w:marBottom w:val="100"/>
          <w:divBdr>
            <w:top w:val="none" w:sz="0" w:space="0" w:color="auto"/>
            <w:left w:val="none" w:sz="0" w:space="0" w:color="auto"/>
            <w:bottom w:val="none" w:sz="0" w:space="0" w:color="auto"/>
            <w:right w:val="none" w:sz="0" w:space="0" w:color="auto"/>
          </w:divBdr>
        </w:div>
        <w:div w:id="19478518">
          <w:marLeft w:val="0"/>
          <w:marRight w:val="0"/>
          <w:marTop w:val="100"/>
          <w:marBottom w:val="100"/>
          <w:divBdr>
            <w:top w:val="none" w:sz="0" w:space="0" w:color="auto"/>
            <w:left w:val="none" w:sz="0" w:space="0" w:color="auto"/>
            <w:bottom w:val="none" w:sz="0" w:space="0" w:color="auto"/>
            <w:right w:val="none" w:sz="0" w:space="0" w:color="auto"/>
          </w:divBdr>
          <w:divsChild>
            <w:div w:id="103311171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79668547">
      <w:marLeft w:val="0"/>
      <w:marRight w:val="0"/>
      <w:marTop w:val="100"/>
      <w:marBottom w:val="100"/>
      <w:divBdr>
        <w:top w:val="single" w:sz="6" w:space="15" w:color="71737B"/>
        <w:left w:val="single" w:sz="6" w:space="31" w:color="71737B"/>
        <w:bottom w:val="single" w:sz="6" w:space="15" w:color="71737B"/>
        <w:right w:val="single" w:sz="6" w:space="11" w:color="71737B"/>
      </w:divBdr>
    </w:div>
    <w:div w:id="2136752158">
      <w:bodyDiv w:val="1"/>
      <w:marLeft w:val="0"/>
      <w:marRight w:val="0"/>
      <w:marTop w:val="0"/>
      <w:marBottom w:val="0"/>
      <w:divBdr>
        <w:top w:val="none" w:sz="0" w:space="0" w:color="auto"/>
        <w:left w:val="none" w:sz="0" w:space="0" w:color="auto"/>
        <w:bottom w:val="none" w:sz="0" w:space="0" w:color="auto"/>
        <w:right w:val="none" w:sz="0" w:space="0" w:color="auto"/>
      </w:divBdr>
      <w:divsChild>
        <w:div w:id="293220882">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image" Target="media/image14.gif"/><Relationship Id="rId39" Type="http://schemas.openxmlformats.org/officeDocument/2006/relationships/image" Target="media/image27.gif"/><Relationship Id="rId21" Type="http://schemas.openxmlformats.org/officeDocument/2006/relationships/image" Target="media/image9.png"/><Relationship Id="rId34" Type="http://schemas.openxmlformats.org/officeDocument/2006/relationships/image" Target="media/image22.gif"/><Relationship Id="rId42" Type="http://schemas.openxmlformats.org/officeDocument/2006/relationships/image" Target="media/image30.gif"/><Relationship Id="rId47" Type="http://schemas.openxmlformats.org/officeDocument/2006/relationships/header" Target="header3.xml"/><Relationship Id="rId50" Type="http://schemas.openxmlformats.org/officeDocument/2006/relationships/footer" Target="footer6.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jpg"/><Relationship Id="rId29" Type="http://schemas.openxmlformats.org/officeDocument/2006/relationships/image" Target="media/image17.jpg"/><Relationship Id="rId11" Type="http://schemas.openxmlformats.org/officeDocument/2006/relationships/footer" Target="footer3.xml"/><Relationship Id="rId24" Type="http://schemas.openxmlformats.org/officeDocument/2006/relationships/image" Target="media/image12.jpg"/><Relationship Id="rId32" Type="http://schemas.openxmlformats.org/officeDocument/2006/relationships/image" Target="media/image20.gif"/><Relationship Id="rId37" Type="http://schemas.openxmlformats.org/officeDocument/2006/relationships/image" Target="media/image25.gif"/><Relationship Id="rId40" Type="http://schemas.openxmlformats.org/officeDocument/2006/relationships/image" Target="media/image28.gif"/><Relationship Id="rId45" Type="http://schemas.openxmlformats.org/officeDocument/2006/relationships/image" Target="media/image33.gif"/><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11.jpg"/><Relationship Id="rId28" Type="http://schemas.openxmlformats.org/officeDocument/2006/relationships/image" Target="media/image16.jpg"/><Relationship Id="rId36" Type="http://schemas.openxmlformats.org/officeDocument/2006/relationships/image" Target="media/image24.gif"/><Relationship Id="rId49" Type="http://schemas.openxmlformats.org/officeDocument/2006/relationships/footer" Target="footer5.xml"/><Relationship Id="rId10" Type="http://schemas.openxmlformats.org/officeDocument/2006/relationships/footer" Target="footer2.xml"/><Relationship Id="rId19" Type="http://schemas.openxmlformats.org/officeDocument/2006/relationships/image" Target="media/image8.png"/><Relationship Id="rId31" Type="http://schemas.openxmlformats.org/officeDocument/2006/relationships/image" Target="media/image19.gif"/><Relationship Id="rId44" Type="http://schemas.openxmlformats.org/officeDocument/2006/relationships/image" Target="media/image32.gi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image" Target="media/image18.gif"/><Relationship Id="rId35" Type="http://schemas.openxmlformats.org/officeDocument/2006/relationships/image" Target="media/image23.gif"/><Relationship Id="rId43" Type="http://schemas.openxmlformats.org/officeDocument/2006/relationships/image" Target="media/image31.jpg"/><Relationship Id="rId48" Type="http://schemas.openxmlformats.org/officeDocument/2006/relationships/footer" Target="footer4.xml"/><Relationship Id="rId8" Type="http://schemas.openxmlformats.org/officeDocument/2006/relationships/header" Target="header2.xm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3.jpg"/><Relationship Id="rId33" Type="http://schemas.openxmlformats.org/officeDocument/2006/relationships/image" Target="media/image21.gif"/><Relationship Id="rId38" Type="http://schemas.openxmlformats.org/officeDocument/2006/relationships/image" Target="media/image26.jpg"/><Relationship Id="rId46" Type="http://schemas.openxmlformats.org/officeDocument/2006/relationships/image" Target="media/image34.gif"/><Relationship Id="rId20" Type="http://schemas.openxmlformats.org/officeDocument/2006/relationships/hyperlink" Target="http://nexus.hexagon.com/documentationcenter/en-US/bundle/pcdmis-fusion-2026.1-release-notes" TargetMode="External"/><Relationship Id="rId41" Type="http://schemas.openxmlformats.org/officeDocument/2006/relationships/image" Target="media/image29.gi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12582</Words>
  <Characters>71722</Characters>
  <Application>Microsoft Office Word</Application>
  <DocSecurity>0</DocSecurity>
  <Lines>597</Lines>
  <Paragraphs>168</Paragraphs>
  <ScaleCrop>false</ScaleCrop>
  <Company/>
  <LinksUpToDate>false</LinksUpToDate>
  <CharactersWithSpaces>84136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2026-04-17T14:10:00Z</dcterms:created>
  <dcterms:modified xsi:type="dcterms:W3CDTF">2026-04-17T14:10:00Z</dcterms:modified>
</cp:coreProperties>
</file>